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C139" w14:textId="77777777" w:rsidR="00067632" w:rsidRDefault="00067632" w:rsidP="00B944B2">
      <w:pPr>
        <w:spacing w:line="0" w:lineRule="atLeast"/>
        <w:ind w:left="538" w:hangingChars="192" w:hanging="538"/>
        <w:jc w:val="center"/>
        <w:rPr>
          <w:rFonts w:ascii="標楷體" w:eastAsia="標楷體" w:hAnsi="標楷體"/>
          <w:b/>
          <w:sz w:val="28"/>
          <w:szCs w:val="28"/>
        </w:rPr>
      </w:pPr>
      <w:r w:rsidRPr="00F47395">
        <w:rPr>
          <w:rFonts w:ascii="標楷體" w:eastAsia="標楷體" w:hAnsi="標楷體" w:hint="eastAsia"/>
          <w:b/>
          <w:sz w:val="28"/>
          <w:szCs w:val="28"/>
        </w:rPr>
        <w:t>淡江大學校友聯誼會館校友使用管理要點</w:t>
      </w:r>
    </w:p>
    <w:p w14:paraId="771F76C1" w14:textId="0C4335E1" w:rsidR="00E826A1" w:rsidRPr="00F47395" w:rsidRDefault="00E826A1" w:rsidP="00B944B2">
      <w:pPr>
        <w:spacing w:line="0" w:lineRule="atLeast"/>
        <w:ind w:left="538" w:hangingChars="192" w:hanging="538"/>
        <w:jc w:val="center"/>
        <w:rPr>
          <w:rFonts w:ascii="標楷體" w:eastAsia="標楷體" w:hAnsi="標楷體"/>
          <w:b/>
          <w:sz w:val="28"/>
          <w:szCs w:val="28"/>
        </w:rPr>
      </w:pPr>
    </w:p>
    <w:p w14:paraId="0D1BBC28" w14:textId="1DACDC69" w:rsidR="00067632" w:rsidRPr="00E826A1" w:rsidRDefault="00067632" w:rsidP="00B944B2">
      <w:pPr>
        <w:kinsoku w:val="0"/>
        <w:overflowPunct w:val="0"/>
        <w:snapToGrid w:val="0"/>
        <w:spacing w:line="0" w:lineRule="atLeast"/>
        <w:ind w:left="320" w:hangingChars="200" w:hanging="320"/>
        <w:jc w:val="right"/>
        <w:rPr>
          <w:rFonts w:ascii="標楷體" w:eastAsia="標楷體" w:hAnsi="標楷體"/>
          <w:sz w:val="16"/>
          <w:szCs w:val="16"/>
        </w:rPr>
      </w:pPr>
      <w:r w:rsidRPr="00E826A1">
        <w:rPr>
          <w:rFonts w:ascii="標楷體" w:eastAsia="標楷體" w:hAnsi="標楷體" w:hint="eastAsia"/>
          <w:sz w:val="16"/>
          <w:szCs w:val="16"/>
        </w:rPr>
        <w:t>11</w:t>
      </w:r>
      <w:r w:rsidR="00733D58">
        <w:rPr>
          <w:rFonts w:ascii="標楷體" w:eastAsia="標楷體" w:hAnsi="標楷體" w:hint="eastAsia"/>
          <w:sz w:val="16"/>
          <w:szCs w:val="16"/>
        </w:rPr>
        <w:t>2</w:t>
      </w:r>
      <w:r w:rsidRPr="00E826A1">
        <w:rPr>
          <w:rFonts w:ascii="標楷體" w:eastAsia="標楷體" w:hAnsi="標楷體" w:hint="eastAsia"/>
          <w:sz w:val="16"/>
          <w:szCs w:val="16"/>
        </w:rPr>
        <w:t>.</w:t>
      </w:r>
      <w:r w:rsidR="00733D58">
        <w:rPr>
          <w:rFonts w:ascii="標楷體" w:eastAsia="標楷體" w:hAnsi="標楷體" w:hint="eastAsia"/>
          <w:sz w:val="16"/>
          <w:szCs w:val="16"/>
        </w:rPr>
        <w:t>06</w:t>
      </w:r>
      <w:r w:rsidRPr="00E826A1">
        <w:rPr>
          <w:rFonts w:ascii="標楷體" w:eastAsia="標楷體" w:hAnsi="標楷體" w:hint="eastAsia"/>
          <w:sz w:val="16"/>
          <w:szCs w:val="16"/>
        </w:rPr>
        <w:t>.</w:t>
      </w:r>
      <w:r w:rsidR="00E826A1" w:rsidRPr="00E826A1">
        <w:rPr>
          <w:rFonts w:ascii="標楷體" w:eastAsia="標楷體" w:hAnsi="標楷體"/>
          <w:sz w:val="16"/>
          <w:szCs w:val="16"/>
        </w:rPr>
        <w:t>0</w:t>
      </w:r>
      <w:r w:rsidR="00733D58">
        <w:rPr>
          <w:rFonts w:ascii="標楷體" w:eastAsia="標楷體" w:hAnsi="標楷體" w:hint="eastAsia"/>
          <w:sz w:val="16"/>
          <w:szCs w:val="16"/>
        </w:rPr>
        <w:t>8</w:t>
      </w:r>
      <w:r w:rsidRPr="00E826A1">
        <w:rPr>
          <w:rFonts w:ascii="標楷體" w:eastAsia="標楷體" w:hAnsi="標楷體" w:hint="eastAsia"/>
          <w:sz w:val="16"/>
          <w:szCs w:val="16"/>
        </w:rPr>
        <w:t xml:space="preserve"> 校友服務暨資源發展處</w:t>
      </w:r>
      <w:r w:rsidR="00733D58">
        <w:rPr>
          <w:rFonts w:ascii="標楷體" w:eastAsia="標楷體" w:hAnsi="標楷體"/>
          <w:sz w:val="16"/>
          <w:szCs w:val="16"/>
        </w:rPr>
        <w:t>TQM</w:t>
      </w:r>
      <w:r w:rsidRPr="00E826A1">
        <w:rPr>
          <w:rFonts w:ascii="標楷體" w:eastAsia="標楷體" w:hAnsi="標楷體" w:hint="eastAsia"/>
          <w:sz w:val="16"/>
          <w:szCs w:val="16"/>
        </w:rPr>
        <w:t>會議</w:t>
      </w:r>
      <w:r w:rsidR="000D2025">
        <w:rPr>
          <w:rFonts w:ascii="標楷體" w:eastAsia="標楷體" w:hAnsi="標楷體" w:hint="eastAsia"/>
          <w:sz w:val="16"/>
          <w:szCs w:val="16"/>
        </w:rPr>
        <w:t>擬</w:t>
      </w:r>
      <w:r w:rsidR="00E826A1" w:rsidRPr="00E826A1">
        <w:rPr>
          <w:rFonts w:ascii="標楷體" w:eastAsia="標楷體" w:hAnsi="標楷體" w:hint="eastAsia"/>
          <w:sz w:val="16"/>
          <w:szCs w:val="16"/>
        </w:rPr>
        <w:t>修訂</w:t>
      </w:r>
    </w:p>
    <w:p w14:paraId="7C0E0FB0" w14:textId="74834565" w:rsidR="00E826A1" w:rsidRPr="00F47395" w:rsidRDefault="00E826A1" w:rsidP="00B944B2">
      <w:pPr>
        <w:kinsoku w:val="0"/>
        <w:overflowPunct w:val="0"/>
        <w:snapToGrid w:val="0"/>
        <w:spacing w:line="0" w:lineRule="atLeast"/>
        <w:ind w:left="480" w:hangingChars="200" w:hanging="480"/>
        <w:jc w:val="right"/>
        <w:rPr>
          <w:rFonts w:ascii="標楷體" w:eastAsia="標楷體" w:hAnsi="標楷體"/>
        </w:rPr>
      </w:pPr>
    </w:p>
    <w:p w14:paraId="427CC5E1" w14:textId="247D4E58" w:rsidR="00067632" w:rsidRPr="00E12CDE" w:rsidRDefault="00067632" w:rsidP="000062FA">
      <w:pPr>
        <w:kinsoku w:val="0"/>
        <w:overflowPunct w:val="0"/>
        <w:snapToGrid w:val="0"/>
        <w:spacing w:line="360" w:lineRule="auto"/>
        <w:ind w:left="440" w:rightChars="-127" w:right="-305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一、為提供校友有效使用本校校友聯誼會館（以下簡稱本會館）D508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、</w:t>
      </w:r>
      <w:r w:rsidRPr="00E12CDE">
        <w:rPr>
          <w:rFonts w:ascii="標楷體" w:eastAsia="標楷體" w:hAnsi="標楷體"/>
          <w:sz w:val="22"/>
          <w:szCs w:val="22"/>
        </w:rPr>
        <w:t>D509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會</w:t>
      </w:r>
      <w:r w:rsidRPr="00E12CDE">
        <w:rPr>
          <w:rFonts w:ascii="標楷體" w:eastAsia="標楷體" w:hAnsi="標楷體" w:hint="eastAsia"/>
          <w:sz w:val="22"/>
          <w:szCs w:val="22"/>
        </w:rPr>
        <w:t>議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室</w:t>
      </w:r>
      <w:r w:rsidRPr="00E12CDE">
        <w:rPr>
          <w:rFonts w:ascii="標楷體" w:eastAsia="標楷體" w:hAnsi="標楷體" w:hint="eastAsia"/>
          <w:sz w:val="22"/>
          <w:szCs w:val="22"/>
        </w:rPr>
        <w:t>，特訂定本要點。</w:t>
      </w:r>
    </w:p>
    <w:p w14:paraId="70028597" w14:textId="52526655" w:rsidR="0085451B" w:rsidRPr="00E12CDE" w:rsidRDefault="004523F9" w:rsidP="000062FA">
      <w:pPr>
        <w:autoSpaceDE w:val="0"/>
        <w:autoSpaceDN w:val="0"/>
        <w:adjustRightInd/>
        <w:spacing w:line="360" w:lineRule="auto"/>
        <w:ind w:left="422" w:hangingChars="192" w:hanging="422"/>
        <w:jc w:val="both"/>
        <w:textAlignment w:val="auto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二、</w:t>
      </w:r>
      <w:r w:rsidR="0085451B" w:rsidRPr="00E12CDE">
        <w:rPr>
          <w:rFonts w:ascii="標楷體" w:eastAsia="標楷體" w:hAnsi="標楷體" w:hint="eastAsia"/>
          <w:sz w:val="22"/>
          <w:szCs w:val="22"/>
        </w:rPr>
        <w:t>本會館會議室提供校友開會聯誼之用。</w:t>
      </w:r>
      <w:r w:rsidR="00127123" w:rsidRPr="00127123">
        <w:rPr>
          <w:rFonts w:ascii="標楷體" w:eastAsia="標楷體" w:hAnsi="標楷體" w:hint="eastAsia"/>
          <w:sz w:val="22"/>
          <w:szCs w:val="22"/>
        </w:rPr>
        <w:t>校友會同時段以能借用一間會議室為原則。</w:t>
      </w:r>
      <w:r w:rsidR="0085451B" w:rsidRPr="00E12CDE">
        <w:rPr>
          <w:rFonts w:ascii="標楷體" w:eastAsia="標楷體" w:hAnsi="標楷體" w:hint="eastAsia"/>
          <w:sz w:val="22"/>
          <w:szCs w:val="22"/>
        </w:rPr>
        <w:t>非屬校友會活動、集會及商業演講等之租用，請洽本校總務組，電話</w:t>
      </w:r>
      <w:r w:rsidR="007C6428" w:rsidRPr="007C6428">
        <w:rPr>
          <w:rFonts w:ascii="標楷體" w:eastAsia="標楷體" w:hAnsi="標楷體" w:hint="eastAsia"/>
          <w:sz w:val="22"/>
          <w:szCs w:val="22"/>
        </w:rPr>
        <w:t>02-26215656#8603</w:t>
      </w:r>
      <w:r w:rsidR="0085451B" w:rsidRPr="00E12CDE">
        <w:rPr>
          <w:rFonts w:ascii="標楷體" w:eastAsia="標楷體" w:hAnsi="標楷體" w:hint="eastAsia"/>
          <w:sz w:val="22"/>
          <w:szCs w:val="22"/>
        </w:rPr>
        <w:t>。</w:t>
      </w:r>
    </w:p>
    <w:p w14:paraId="05A83AAB" w14:textId="6F24925B" w:rsidR="0037369B" w:rsidRPr="00E12CDE" w:rsidRDefault="0037369B" w:rsidP="000062FA">
      <w:pPr>
        <w:autoSpaceDE w:val="0"/>
        <w:autoSpaceDN w:val="0"/>
        <w:adjustRightInd/>
        <w:spacing w:line="360" w:lineRule="auto"/>
        <w:ind w:left="422" w:hangingChars="192" w:hanging="422"/>
        <w:jc w:val="both"/>
        <w:textAlignment w:val="auto"/>
        <w:rPr>
          <w:rFonts w:eastAsia="標楷體"/>
          <w:bCs/>
          <w:sz w:val="22"/>
          <w:szCs w:val="22"/>
        </w:rPr>
      </w:pPr>
      <w:r w:rsidRPr="00E12CDE">
        <w:rPr>
          <w:rFonts w:eastAsia="標楷體"/>
          <w:bCs/>
          <w:sz w:val="22"/>
          <w:szCs w:val="22"/>
          <w:lang w:eastAsia="zh-HK"/>
        </w:rPr>
        <w:t>三、場地借用</w:t>
      </w:r>
      <w:r w:rsidRPr="00E12CDE">
        <w:rPr>
          <w:rFonts w:eastAsia="標楷體"/>
          <w:bCs/>
          <w:sz w:val="22"/>
          <w:szCs w:val="22"/>
        </w:rPr>
        <w:t>申請線上</w:t>
      </w:r>
      <w:r w:rsidRPr="00E12CDE">
        <w:rPr>
          <w:rFonts w:eastAsia="標楷體"/>
          <w:bCs/>
          <w:sz w:val="22"/>
          <w:szCs w:val="22"/>
          <w:lang w:eastAsia="zh-HK"/>
        </w:rPr>
        <w:t>表單</w:t>
      </w:r>
      <w:r w:rsidRPr="00E12CDE">
        <w:rPr>
          <w:rFonts w:eastAsia="標楷體"/>
          <w:bCs/>
          <w:sz w:val="22"/>
          <w:szCs w:val="22"/>
        </w:rPr>
        <w:t>，</w:t>
      </w:r>
      <w:r w:rsidRPr="00E12CDE">
        <w:rPr>
          <w:rFonts w:eastAsia="標楷體"/>
          <w:bCs/>
          <w:sz w:val="22"/>
          <w:szCs w:val="22"/>
          <w:lang w:eastAsia="zh-HK"/>
        </w:rPr>
        <w:t>請於活動前</w:t>
      </w:r>
      <w:r w:rsidR="007C6428">
        <w:rPr>
          <w:rFonts w:eastAsia="標楷體" w:hint="eastAsia"/>
          <w:bCs/>
          <w:sz w:val="22"/>
          <w:szCs w:val="22"/>
        </w:rPr>
        <w:t>四</w:t>
      </w:r>
      <w:r w:rsidRPr="00E12CDE">
        <w:rPr>
          <w:rFonts w:eastAsia="標楷體"/>
          <w:bCs/>
          <w:sz w:val="22"/>
          <w:szCs w:val="22"/>
          <w:lang w:eastAsia="zh-HK"/>
        </w:rPr>
        <w:t>個月內至</w:t>
      </w:r>
      <w:r w:rsidR="007C6428">
        <w:rPr>
          <w:rFonts w:eastAsia="標楷體" w:hint="eastAsia"/>
          <w:bCs/>
          <w:sz w:val="22"/>
          <w:szCs w:val="22"/>
        </w:rPr>
        <w:t>二</w:t>
      </w:r>
      <w:r w:rsidRPr="00E12CDE">
        <w:rPr>
          <w:rFonts w:eastAsia="標楷體"/>
          <w:bCs/>
          <w:sz w:val="22"/>
          <w:szCs w:val="22"/>
        </w:rPr>
        <w:t>星期前提出，並請於活動前三天，確認活動場地使用相關事宜。</w:t>
      </w:r>
    </w:p>
    <w:p w14:paraId="21DF6B72" w14:textId="77797559" w:rsidR="0037369B" w:rsidRPr="00E12CDE" w:rsidRDefault="0037369B" w:rsidP="000062FA">
      <w:pPr>
        <w:widowControl/>
        <w:overflowPunct w:val="0"/>
        <w:spacing w:line="360" w:lineRule="auto"/>
        <w:ind w:leftChars="84" w:left="660" w:hangingChars="208" w:hanging="458"/>
        <w:jc w:val="both"/>
        <w:textAlignment w:val="bottom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/>
          <w:sz w:val="22"/>
          <w:szCs w:val="22"/>
        </w:rPr>
        <w:t>(</w:t>
      </w:r>
      <w:proofErr w:type="gramStart"/>
      <w:r w:rsidRPr="00E12CDE">
        <w:rPr>
          <w:rFonts w:ascii="標楷體" w:eastAsia="標楷體" w:hAnsi="標楷體"/>
          <w:sz w:val="22"/>
          <w:szCs w:val="22"/>
        </w:rPr>
        <w:t>一</w:t>
      </w:r>
      <w:proofErr w:type="gramEnd"/>
      <w:r w:rsidRPr="00E12CDE">
        <w:rPr>
          <w:rFonts w:ascii="標楷體" w:eastAsia="標楷體" w:hAnsi="標楷體"/>
          <w:sz w:val="22"/>
          <w:szCs w:val="22"/>
        </w:rPr>
        <w:t>)申請表單由校友處審核，並回復</w:t>
      </w:r>
      <w:r w:rsidRPr="00E12CDE">
        <w:rPr>
          <w:rFonts w:ascii="標楷體" w:eastAsia="標楷體" w:hAnsi="標楷體" w:hint="eastAsia"/>
          <w:sz w:val="22"/>
          <w:szCs w:val="22"/>
        </w:rPr>
        <w:t>申請結果</w:t>
      </w:r>
      <w:r w:rsidRPr="00E12CDE">
        <w:rPr>
          <w:rFonts w:ascii="標楷體" w:eastAsia="標楷體" w:hAnsi="標楷體"/>
          <w:sz w:val="22"/>
          <w:szCs w:val="22"/>
        </w:rPr>
        <w:t>。校友處電話：02-</w:t>
      </w:r>
      <w:r w:rsidR="007C6428" w:rsidRPr="007C6428">
        <w:rPr>
          <w:rFonts w:ascii="標楷體" w:eastAsia="標楷體" w:hAnsi="標楷體" w:hint="eastAsia"/>
          <w:sz w:val="22"/>
          <w:szCs w:val="22"/>
        </w:rPr>
        <w:t>26215656</w:t>
      </w:r>
      <w:r w:rsidRPr="00E12CDE">
        <w:rPr>
          <w:rFonts w:ascii="標楷體" w:eastAsia="標楷體" w:hAnsi="標楷體"/>
          <w:sz w:val="22"/>
          <w:szCs w:val="22"/>
        </w:rPr>
        <w:t>#8123、傳真：02-23918108、電子信箱：fl@gms.tku.edu.tw、地址：106</w:t>
      </w:r>
      <w:r w:rsidR="007C6428">
        <w:rPr>
          <w:rFonts w:ascii="標楷體" w:eastAsia="標楷體" w:hAnsi="標楷體" w:hint="eastAsia"/>
          <w:sz w:val="22"/>
          <w:szCs w:val="22"/>
        </w:rPr>
        <w:t>302</w:t>
      </w:r>
      <w:r w:rsidRPr="00E12CDE">
        <w:rPr>
          <w:rFonts w:ascii="標楷體" w:eastAsia="標楷體" w:hAnsi="標楷體"/>
          <w:sz w:val="22"/>
          <w:szCs w:val="22"/>
        </w:rPr>
        <w:t>台北市金華街199巷5號5樓D506室。</w:t>
      </w:r>
    </w:p>
    <w:p w14:paraId="2A9DFB7B" w14:textId="52E8D072" w:rsidR="0037369B" w:rsidRPr="00E12CDE" w:rsidRDefault="0037369B" w:rsidP="000062FA">
      <w:pPr>
        <w:widowControl/>
        <w:overflowPunct w:val="0"/>
        <w:spacing w:line="360" w:lineRule="auto"/>
        <w:ind w:leftChars="84" w:left="660" w:hangingChars="208" w:hanging="458"/>
        <w:jc w:val="both"/>
        <w:textAlignment w:val="bottom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/>
          <w:sz w:val="22"/>
          <w:szCs w:val="22"/>
        </w:rPr>
        <w:t>(二)學校</w:t>
      </w:r>
      <w:proofErr w:type="gramStart"/>
      <w:r w:rsidRPr="00E12CDE">
        <w:rPr>
          <w:rFonts w:ascii="標楷體" w:eastAsia="標楷體" w:hAnsi="標楷體"/>
          <w:sz w:val="22"/>
          <w:szCs w:val="22"/>
        </w:rPr>
        <w:t>全休期間，</w:t>
      </w:r>
      <w:proofErr w:type="gramEnd"/>
      <w:r w:rsidRPr="00E12CDE">
        <w:rPr>
          <w:rFonts w:ascii="標楷體" w:eastAsia="標楷體" w:hAnsi="標楷體"/>
          <w:sz w:val="22"/>
          <w:szCs w:val="22"/>
        </w:rPr>
        <w:t>本會館原則上不開放使用。(</w:t>
      </w:r>
      <w:proofErr w:type="gramStart"/>
      <w:r w:rsidRPr="00E12CDE">
        <w:rPr>
          <w:rFonts w:ascii="標楷體" w:eastAsia="標楷體" w:hAnsi="標楷體"/>
          <w:sz w:val="22"/>
          <w:szCs w:val="22"/>
        </w:rPr>
        <w:t>疫情或特殊期間，</w:t>
      </w:r>
      <w:proofErr w:type="gramEnd"/>
      <w:r w:rsidRPr="00E12CDE">
        <w:rPr>
          <w:rFonts w:ascii="標楷體" w:eastAsia="標楷體" w:hAnsi="標楷體"/>
          <w:sz w:val="22"/>
          <w:szCs w:val="22"/>
        </w:rPr>
        <w:t>需配合相關注意事項辦理。)</w:t>
      </w:r>
    </w:p>
    <w:p w14:paraId="3AFF49A2" w14:textId="16072187" w:rsidR="00067632" w:rsidRPr="00E12CDE" w:rsidRDefault="00067632" w:rsidP="000062FA">
      <w:pPr>
        <w:spacing w:line="360" w:lineRule="auto"/>
        <w:ind w:left="422" w:hangingChars="192" w:hanging="422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四</w:t>
      </w:r>
      <w:r w:rsidRPr="00E12CDE">
        <w:rPr>
          <w:rFonts w:ascii="標楷體" w:eastAsia="標楷體" w:hAnsi="標楷體" w:hint="eastAsia"/>
          <w:sz w:val="22"/>
          <w:szCs w:val="22"/>
        </w:rPr>
        <w:t>、使用者如因故放棄使用時，應於使用前三天通知校友處，並不得轉讓他人使用。</w:t>
      </w:r>
    </w:p>
    <w:p w14:paraId="6EB8913C" w14:textId="7902C895" w:rsidR="00067632" w:rsidRPr="00E12CDE" w:rsidRDefault="00067632" w:rsidP="000062FA">
      <w:pPr>
        <w:widowControl/>
        <w:overflowPunct w:val="0"/>
        <w:spacing w:line="360" w:lineRule="auto"/>
        <w:ind w:leftChars="84" w:left="660" w:hangingChars="208" w:hanging="458"/>
        <w:jc w:val="both"/>
        <w:textAlignment w:val="bottom"/>
        <w:rPr>
          <w:rFonts w:ascii="標楷體" w:eastAsia="標楷體" w:hAnsi="標楷體"/>
          <w:sz w:val="22"/>
          <w:szCs w:val="22"/>
          <w:lang w:eastAsia="zh-HK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一</w:t>
      </w:r>
      <w:r w:rsidRPr="00E12CDE">
        <w:rPr>
          <w:rFonts w:ascii="標楷體" w:eastAsia="標楷體" w:hAnsi="標楷體" w:hint="eastAsia"/>
          <w:sz w:val="22"/>
          <w:szCs w:val="22"/>
        </w:rPr>
        <w:t>)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未通知放棄使用年度累</w:t>
      </w:r>
      <w:r w:rsidRPr="00E12CDE">
        <w:rPr>
          <w:rFonts w:ascii="標楷體" w:eastAsia="標楷體" w:hAnsi="標楷體" w:hint="eastAsia"/>
          <w:sz w:val="22"/>
          <w:szCs w:val="22"/>
        </w:rPr>
        <w:t>計3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次，將停止該單位免費借用場地</w:t>
      </w:r>
      <w:r w:rsidRPr="00E12CDE">
        <w:rPr>
          <w:rFonts w:ascii="標楷體" w:eastAsia="標楷體" w:hAnsi="標楷體" w:hint="eastAsia"/>
          <w:sz w:val="22"/>
          <w:szCs w:val="22"/>
        </w:rPr>
        <w:t>6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個月。</w:t>
      </w:r>
    </w:p>
    <w:p w14:paraId="39A88C48" w14:textId="3F9A730B" w:rsidR="00067632" w:rsidRPr="00E12CDE" w:rsidRDefault="00067632" w:rsidP="000062FA">
      <w:pPr>
        <w:widowControl/>
        <w:overflowPunct w:val="0"/>
        <w:spacing w:line="360" w:lineRule="auto"/>
        <w:ind w:leftChars="84" w:left="660" w:hangingChars="208" w:hanging="458"/>
        <w:jc w:val="both"/>
        <w:textAlignment w:val="bottom"/>
        <w:rPr>
          <w:rFonts w:ascii="標楷體" w:eastAsia="標楷體" w:hAnsi="標楷體"/>
          <w:lang w:eastAsia="zh-HK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二</w:t>
      </w:r>
      <w:r w:rsidRPr="00E12CDE">
        <w:rPr>
          <w:rFonts w:ascii="標楷體" w:eastAsia="標楷體" w:hAnsi="標楷體" w:hint="eastAsia"/>
          <w:sz w:val="22"/>
          <w:szCs w:val="22"/>
        </w:rPr>
        <w:t>)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經查獲非校友活動，需補付費。</w:t>
      </w:r>
    </w:p>
    <w:p w14:paraId="121A65C6" w14:textId="31D1F642" w:rsidR="00067632" w:rsidRPr="00E12CDE" w:rsidRDefault="00067632" w:rsidP="000062FA">
      <w:pPr>
        <w:widowControl/>
        <w:overflowPunct w:val="0"/>
        <w:spacing w:line="360" w:lineRule="auto"/>
        <w:ind w:leftChars="84" w:left="701" w:hangingChars="208" w:hanging="499"/>
        <w:jc w:val="both"/>
        <w:textAlignment w:val="bottom"/>
        <w:rPr>
          <w:rFonts w:ascii="標楷體" w:eastAsia="標楷體" w:hAnsi="標楷體"/>
          <w:sz w:val="22"/>
          <w:szCs w:val="22"/>
          <w:lang w:eastAsia="zh-HK"/>
        </w:rPr>
      </w:pPr>
      <w:r w:rsidRPr="00E12CDE">
        <w:rPr>
          <w:rFonts w:ascii="標楷體" w:eastAsia="標楷體" w:hAnsi="標楷體" w:hint="eastAsia"/>
        </w:rPr>
        <w:t>(</w:t>
      </w:r>
      <w:r w:rsidRPr="00E12CDE">
        <w:rPr>
          <w:rFonts w:ascii="標楷體" w:eastAsia="標楷體" w:hAnsi="標楷體" w:hint="eastAsia"/>
          <w:lang w:eastAsia="zh-HK"/>
        </w:rPr>
        <w:t>三</w:t>
      </w:r>
      <w:r w:rsidRPr="00E12CDE">
        <w:rPr>
          <w:rFonts w:ascii="標楷體" w:eastAsia="標楷體" w:hAnsi="標楷體" w:hint="eastAsia"/>
        </w:rPr>
        <w:t>)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超時將依總務處收費標</w:t>
      </w:r>
      <w:r w:rsidRPr="00E12CDE">
        <w:rPr>
          <w:rFonts w:ascii="標楷體" w:eastAsia="標楷體" w:hAnsi="標楷體" w:hint="eastAsia"/>
          <w:sz w:val="22"/>
          <w:szCs w:val="22"/>
        </w:rPr>
        <w:t>準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通知補費。</w:t>
      </w:r>
    </w:p>
    <w:p w14:paraId="19BF1893" w14:textId="31411884" w:rsidR="00067632" w:rsidRPr="00E12CDE" w:rsidRDefault="00067632" w:rsidP="000062FA">
      <w:pPr>
        <w:widowControl/>
        <w:overflowPunct w:val="0"/>
        <w:spacing w:line="360" w:lineRule="auto"/>
        <w:ind w:leftChars="84" w:left="660" w:hangingChars="208" w:hanging="458"/>
        <w:jc w:val="both"/>
        <w:textAlignment w:val="bottom"/>
        <w:rPr>
          <w:rFonts w:ascii="標楷體" w:eastAsia="標楷體" w:hAnsi="標楷體"/>
          <w:sz w:val="22"/>
          <w:szCs w:val="22"/>
          <w:lang w:eastAsia="zh-HK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lang w:eastAsia="zh-HK"/>
        </w:rPr>
        <w:t>四</w:t>
      </w:r>
      <w:r w:rsidRPr="00E12CDE">
        <w:rPr>
          <w:rFonts w:ascii="標楷體" w:eastAsia="標楷體" w:hAnsi="標楷體" w:hint="eastAsia"/>
          <w:sz w:val="22"/>
          <w:szCs w:val="22"/>
        </w:rPr>
        <w:t>)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會</w:t>
      </w:r>
      <w:r w:rsidRPr="00E12CDE">
        <w:rPr>
          <w:rFonts w:ascii="標楷體" w:eastAsia="標楷體" w:hAnsi="標楷體" w:hint="eastAsia"/>
          <w:sz w:val="22"/>
          <w:szCs w:val="22"/>
        </w:rPr>
        <w:t>議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借用</w:t>
      </w:r>
      <w:r w:rsidRPr="00E12CDE">
        <w:rPr>
          <w:rFonts w:ascii="標楷體" w:eastAsia="標楷體" w:hAnsi="標楷體" w:hint="eastAsia"/>
          <w:sz w:val="22"/>
          <w:szCs w:val="22"/>
        </w:rPr>
        <w:t>1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時段為原則，</w:t>
      </w:r>
      <w:r w:rsidRPr="00E12CDE">
        <w:rPr>
          <w:rFonts w:ascii="標楷體" w:eastAsia="標楷體" w:hAnsi="標楷體" w:hint="eastAsia"/>
          <w:sz w:val="22"/>
          <w:szCs w:val="22"/>
        </w:rPr>
        <w:t>2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時段及以上需提供活動企</w:t>
      </w:r>
      <w:r w:rsidRPr="00E12CDE">
        <w:rPr>
          <w:rFonts w:ascii="標楷體" w:eastAsia="標楷體" w:hAnsi="標楷體" w:hint="eastAsia"/>
          <w:sz w:val="22"/>
          <w:szCs w:val="22"/>
        </w:rPr>
        <w:t>劃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書</w:t>
      </w: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含活動流程</w:t>
      </w:r>
      <w:r w:rsidRPr="00E12CDE">
        <w:rPr>
          <w:rFonts w:ascii="標楷體" w:eastAsia="標楷體" w:hAnsi="標楷體" w:hint="eastAsia"/>
          <w:sz w:val="22"/>
          <w:szCs w:val="22"/>
        </w:rPr>
        <w:t>)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。</w:t>
      </w:r>
    </w:p>
    <w:p w14:paraId="531E895B" w14:textId="1042C47F" w:rsidR="00067632" w:rsidRPr="00E12CDE" w:rsidRDefault="00067632" w:rsidP="000062FA">
      <w:pPr>
        <w:spacing w:line="360" w:lineRule="auto"/>
        <w:ind w:left="422" w:hangingChars="192" w:hanging="422"/>
        <w:jc w:val="both"/>
        <w:rPr>
          <w:rFonts w:ascii="標楷體" w:eastAsia="標楷體" w:hAnsi="標楷體"/>
          <w:sz w:val="22"/>
          <w:szCs w:val="22"/>
          <w:lang w:eastAsia="zh-HK"/>
        </w:rPr>
      </w:pP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五</w:t>
      </w:r>
      <w:r w:rsidRPr="00E12CDE">
        <w:rPr>
          <w:rFonts w:ascii="標楷體" w:eastAsia="標楷體" w:hAnsi="標楷體" w:hint="eastAsia"/>
          <w:sz w:val="22"/>
          <w:szCs w:val="22"/>
        </w:rPr>
        <w:t>、場地使用時，須遵守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總務組</w:t>
      </w:r>
      <w:r w:rsidRPr="00E12CDE">
        <w:rPr>
          <w:rFonts w:ascii="標楷體" w:eastAsia="標楷體" w:hAnsi="標楷體" w:hint="eastAsia"/>
          <w:sz w:val="22"/>
          <w:szCs w:val="22"/>
        </w:rPr>
        <w:t>場地使用須知。凡使用場地者，</w:t>
      </w:r>
      <w:proofErr w:type="gramStart"/>
      <w:r w:rsidRPr="00E12CDE">
        <w:rPr>
          <w:rFonts w:ascii="標楷體" w:eastAsia="標楷體" w:hAnsi="標楷體" w:hint="eastAsia"/>
          <w:sz w:val="22"/>
          <w:szCs w:val="22"/>
        </w:rPr>
        <w:t>均有維護</w:t>
      </w:r>
      <w:proofErr w:type="gramEnd"/>
      <w:r w:rsidRPr="00E12CDE">
        <w:rPr>
          <w:rFonts w:ascii="標楷體" w:eastAsia="標楷體" w:hAnsi="標楷體" w:hint="eastAsia"/>
          <w:sz w:val="22"/>
          <w:szCs w:val="22"/>
        </w:rPr>
        <w:t>公物、保持清潔之責任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。</w:t>
      </w:r>
      <w:r w:rsidRPr="00E12CDE">
        <w:rPr>
          <w:rFonts w:ascii="標楷體" w:eastAsia="標楷體" w:hAnsi="標楷體" w:hint="eastAsia"/>
          <w:sz w:val="22"/>
          <w:szCs w:val="22"/>
        </w:rPr>
        <w:t>使用完畢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，</w:t>
      </w:r>
      <w:r w:rsidRPr="00E12CDE">
        <w:rPr>
          <w:rFonts w:ascii="標楷體" w:eastAsia="標楷體" w:hAnsi="標楷體" w:hint="eastAsia"/>
          <w:sz w:val="22"/>
          <w:szCs w:val="22"/>
        </w:rPr>
        <w:t>須清理妥當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、桌椅歸位、將電腦及場地電源設備關妥，並週知值班同仁方可離場</w:t>
      </w:r>
      <w:r w:rsidRPr="00E12CDE">
        <w:rPr>
          <w:rFonts w:ascii="標楷體" w:eastAsia="標楷體" w:hAnsi="標楷體" w:hint="eastAsia"/>
          <w:sz w:val="22"/>
          <w:szCs w:val="22"/>
        </w:rPr>
        <w:t>。</w:t>
      </w:r>
    </w:p>
    <w:p w14:paraId="55884C9D" w14:textId="613CF09F" w:rsidR="00067632" w:rsidRPr="00E12CDE" w:rsidRDefault="00067632" w:rsidP="000062FA">
      <w:pPr>
        <w:spacing w:line="360" w:lineRule="auto"/>
        <w:ind w:leftChars="95" w:left="439" w:hangingChars="96" w:hanging="211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一</w:t>
      </w:r>
      <w:r w:rsidRPr="00E12CDE">
        <w:rPr>
          <w:rFonts w:ascii="標楷體" w:eastAsia="標楷體" w:hAnsi="標楷體" w:hint="eastAsia"/>
          <w:sz w:val="22"/>
          <w:szCs w:val="22"/>
        </w:rPr>
        <w:t>)現場張貼物需經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總務組</w:t>
      </w:r>
      <w:r w:rsidRPr="00E12CDE">
        <w:rPr>
          <w:rFonts w:ascii="標楷體" w:eastAsia="標楷體" w:hAnsi="標楷體" w:hint="eastAsia"/>
          <w:sz w:val="22"/>
          <w:szCs w:val="22"/>
        </w:rPr>
        <w:t>同意，並不得使用雙面膠帶。</w:t>
      </w:r>
    </w:p>
    <w:p w14:paraId="68EFF3BB" w14:textId="5BFC47DC" w:rsidR="00067632" w:rsidRPr="00E12CDE" w:rsidRDefault="00067632" w:rsidP="000062FA">
      <w:pPr>
        <w:spacing w:line="360" w:lineRule="auto"/>
        <w:ind w:leftChars="95" w:left="439" w:hangingChars="96" w:hanging="211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二</w:t>
      </w:r>
      <w:r w:rsidRPr="00E12CDE">
        <w:rPr>
          <w:rFonts w:ascii="標楷體" w:eastAsia="標楷體" w:hAnsi="標楷體" w:hint="eastAsia"/>
          <w:sz w:val="22"/>
          <w:szCs w:val="22"/>
        </w:rPr>
        <w:t>)使用期間對本會館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會</w:t>
      </w:r>
      <w:r w:rsidRPr="00E12CDE">
        <w:rPr>
          <w:rFonts w:ascii="標楷體" w:eastAsia="標楷體" w:hAnsi="標楷體" w:hint="eastAsia"/>
          <w:sz w:val="22"/>
          <w:szCs w:val="22"/>
        </w:rPr>
        <w:t>議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室</w:t>
      </w:r>
      <w:r w:rsidRPr="00E12CDE">
        <w:rPr>
          <w:rFonts w:ascii="標楷體" w:eastAsia="標楷體" w:hAnsi="標楷體" w:hint="eastAsia"/>
          <w:sz w:val="22"/>
          <w:szCs w:val="22"/>
        </w:rPr>
        <w:t>或各項設備公物造成毀損，應照價賠償。</w:t>
      </w:r>
    </w:p>
    <w:p w14:paraId="58663ED3" w14:textId="77792A9D" w:rsidR="00067632" w:rsidRPr="00E12CDE" w:rsidRDefault="00067632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六</w:t>
      </w:r>
      <w:r w:rsidRPr="00E12CDE">
        <w:rPr>
          <w:rFonts w:ascii="標楷體" w:eastAsia="標楷體" w:hAnsi="標楷體" w:hint="eastAsia"/>
          <w:sz w:val="22"/>
          <w:szCs w:val="22"/>
        </w:rPr>
        <w:t>、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台北校園各樓層，備有飲水機</w:t>
      </w:r>
      <w:r w:rsidRPr="00E12CDE">
        <w:rPr>
          <w:rFonts w:ascii="標楷體" w:eastAsia="標楷體" w:hAnsi="標楷體" w:hint="eastAsia"/>
          <w:sz w:val="22"/>
          <w:szCs w:val="22"/>
        </w:rPr>
        <w:t>，供應冷熱開水，採自助方式。為配合環保政策，本校不提供紙杯，請自備環保杯，並請使用單位協助宣導「自行攜帶水杯」。</w:t>
      </w:r>
    </w:p>
    <w:p w14:paraId="65850216" w14:textId="42ED22F6" w:rsidR="00067632" w:rsidRPr="00E12CDE" w:rsidRDefault="00067632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七、凡登記使用本會館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會</w:t>
      </w:r>
      <w:r w:rsidRPr="00E12CDE">
        <w:rPr>
          <w:rFonts w:ascii="標楷體" w:eastAsia="標楷體" w:hAnsi="標楷體" w:hint="eastAsia"/>
          <w:sz w:val="22"/>
          <w:szCs w:val="22"/>
        </w:rPr>
        <w:t>議</w:t>
      </w:r>
      <w:r w:rsidRPr="00E12CDE">
        <w:rPr>
          <w:rFonts w:ascii="標楷體" w:eastAsia="標楷體" w:hAnsi="標楷體" w:hint="eastAsia"/>
          <w:sz w:val="22"/>
          <w:szCs w:val="22"/>
          <w:lang w:eastAsia="zh-HK"/>
        </w:rPr>
        <w:t>室</w:t>
      </w:r>
      <w:r w:rsidRPr="00E12CDE">
        <w:rPr>
          <w:rFonts w:ascii="標楷體" w:eastAsia="標楷體" w:hAnsi="標楷體" w:hint="eastAsia"/>
          <w:sz w:val="22"/>
          <w:szCs w:val="22"/>
        </w:rPr>
        <w:t>者，即視為同意本管理要點。</w:t>
      </w:r>
    </w:p>
    <w:p w14:paraId="3AADF33D" w14:textId="7B10FDFA" w:rsidR="00067632" w:rsidRPr="00E12CDE" w:rsidRDefault="00067632" w:rsidP="000062FA">
      <w:pPr>
        <w:spacing w:line="360" w:lineRule="auto"/>
        <w:ind w:leftChars="95" w:left="439" w:hangingChars="96" w:hanging="211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(</w:t>
      </w:r>
      <w:proofErr w:type="gramStart"/>
      <w:r w:rsidRPr="00E12CDE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E12CDE">
        <w:rPr>
          <w:rFonts w:ascii="標楷體" w:eastAsia="標楷體" w:hAnsi="標楷體" w:hint="eastAsia"/>
          <w:sz w:val="22"/>
          <w:szCs w:val="22"/>
        </w:rPr>
        <w:t>)</w:t>
      </w:r>
      <w:r w:rsidR="004719E1" w:rsidRPr="00E12CDE">
        <w:rPr>
          <w:rFonts w:ascii="標楷體" w:eastAsia="標楷體" w:hAnsi="標楷體" w:hint="eastAsia"/>
          <w:sz w:val="22"/>
          <w:szCs w:val="22"/>
        </w:rPr>
        <w:t>第一次申請借用之校友請填寫校友資料調查表(路徑:本處網頁https://www.fl.tku.edu.tw/→服務項目→聯誼會館借用)後傳至本處信箱，以為更新並充實校友資料庫。不願提供者將視為非校友活動。</w:t>
      </w:r>
    </w:p>
    <w:p w14:paraId="3E593E8E" w14:textId="2B2E1321" w:rsidR="00067632" w:rsidRPr="00E12CDE" w:rsidRDefault="00067632" w:rsidP="000062FA">
      <w:pPr>
        <w:spacing w:line="360" w:lineRule="auto"/>
        <w:ind w:leftChars="95" w:left="439" w:hangingChars="96" w:hanging="211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z w:val="22"/>
          <w:szCs w:val="22"/>
        </w:rPr>
        <w:t>(二)活動結束後請填寫會館使用報告，並送交給值班人員或以電子郵件傳送校友服務處。未提供者將視</w:t>
      </w:r>
      <w:proofErr w:type="gramStart"/>
      <w:r w:rsidRPr="00E12CDE">
        <w:rPr>
          <w:rFonts w:ascii="標楷體" w:eastAsia="標楷體" w:hAnsi="標楷體" w:hint="eastAsia"/>
          <w:sz w:val="22"/>
          <w:szCs w:val="22"/>
        </w:rPr>
        <w:t>況</w:t>
      </w:r>
      <w:proofErr w:type="gramEnd"/>
      <w:r w:rsidRPr="00E12CDE">
        <w:rPr>
          <w:rFonts w:ascii="標楷體" w:eastAsia="標楷體" w:hAnsi="標楷體" w:hint="eastAsia"/>
          <w:sz w:val="22"/>
          <w:szCs w:val="22"/>
        </w:rPr>
        <w:t>停止免費借用。</w:t>
      </w:r>
    </w:p>
    <w:p w14:paraId="332B1ACA" w14:textId="1032B952" w:rsidR="000062FA" w:rsidRPr="00E12CDE" w:rsidRDefault="00067632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E12CDE">
        <w:rPr>
          <w:rFonts w:ascii="標楷體" w:eastAsia="標楷體" w:hAnsi="標楷體" w:hint="eastAsia"/>
          <w:snapToGrid w:val="0"/>
          <w:sz w:val="22"/>
          <w:szCs w:val="22"/>
          <w:lang w:eastAsia="zh-HK"/>
        </w:rPr>
        <w:t>八、</w:t>
      </w:r>
      <w:r w:rsidRPr="00E12CDE">
        <w:rPr>
          <w:rFonts w:ascii="標楷體" w:eastAsia="標楷體" w:hAnsi="標楷體" w:hint="eastAsia"/>
          <w:sz w:val="22"/>
          <w:szCs w:val="22"/>
        </w:rPr>
        <w:t>本要點經校友處處務會議通過，報請校長核定後，自公布日實施；修正時亦同。</w:t>
      </w:r>
    </w:p>
    <w:p w14:paraId="35EC1D02" w14:textId="77777777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29A769E6" w14:textId="5AC656C8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216EDEB9" w14:textId="4BF518CB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399BFE06" w14:textId="45030CF3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623C1799" w14:textId="1B7BA0DB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70505E10" w14:textId="3D4BE00C" w:rsid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5F7A24ED" w14:textId="55EC4772" w:rsidR="000062FA" w:rsidRDefault="00083E3F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B43F4" wp14:editId="72AB7F1C">
                <wp:simplePos x="0" y="0"/>
                <wp:positionH relativeFrom="column">
                  <wp:posOffset>5349830</wp:posOffset>
                </wp:positionH>
                <wp:positionV relativeFrom="paragraph">
                  <wp:posOffset>182983</wp:posOffset>
                </wp:positionV>
                <wp:extent cx="984885" cy="342900"/>
                <wp:effectExtent l="0" t="1270" r="0" b="0"/>
                <wp:wrapNone/>
                <wp:docPr id="2062206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71A7A" w14:textId="77777777" w:rsidR="00B710B6" w:rsidRPr="0069295D" w:rsidRDefault="00865E41">
                            <w:pP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D3A6F">
                              <w:rPr>
                                <w:rFonts w:hint="eastAsia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  <w:t>FL</w:t>
                            </w:r>
                            <w:r w:rsidR="007E5ADC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  <w:t>-1-01-F21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5B4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25pt;margin-top:14.4pt;width:77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" filled="f" stroked="f">
                <v:textbox>
                  <w:txbxContent>
                    <w:p w14:paraId="79471A7A" w14:textId="77777777" w:rsidR="00B710B6" w:rsidRPr="0069295D" w:rsidRDefault="00865E41">
                      <w:pP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3D3A6F">
                        <w:rPr>
                          <w:rFonts w:hint="eastAsia"/>
                          <w:b/>
                          <w:bCs/>
                          <w:color w:val="0D0D0D"/>
                          <w:sz w:val="22"/>
                          <w:szCs w:val="22"/>
                        </w:rPr>
                        <w:t>FL</w:t>
                      </w:r>
                      <w:r w:rsidR="007E5ADC">
                        <w:rPr>
                          <w:b/>
                          <w:bCs/>
                          <w:color w:val="0D0D0D"/>
                          <w:sz w:val="22"/>
                          <w:szCs w:val="22"/>
                        </w:rPr>
                        <w:t>-1-01-F21</w:t>
                      </w:r>
                    </w:p>
                  </w:txbxContent>
                </v:textbox>
              </v:shape>
            </w:pict>
          </mc:Fallback>
        </mc:AlternateContent>
      </w:r>
    </w:p>
    <w:p w14:paraId="29F96B21" w14:textId="77777777" w:rsidR="000062FA" w:rsidRPr="000062FA" w:rsidRDefault="000062FA" w:rsidP="000062FA">
      <w:pPr>
        <w:kinsoku w:val="0"/>
        <w:overflowPunct w:val="0"/>
        <w:snapToGrid w:val="0"/>
        <w:spacing w:line="360" w:lineRule="auto"/>
        <w:ind w:left="440" w:hangingChars="200" w:hanging="440"/>
        <w:jc w:val="both"/>
        <w:rPr>
          <w:rFonts w:ascii="標楷體" w:eastAsia="標楷體" w:hAnsi="標楷體"/>
          <w:color w:val="0D0D0D"/>
          <w:sz w:val="22"/>
          <w:szCs w:val="22"/>
        </w:rPr>
      </w:pPr>
    </w:p>
    <w:p w14:paraId="52AD5A0E" w14:textId="2BF08DEE" w:rsidR="000D27CE" w:rsidRPr="00083E3F" w:rsidRDefault="00F432F6" w:rsidP="00083E3F">
      <w:pPr>
        <w:spacing w:before="120"/>
        <w:ind w:left="641" w:hangingChars="200" w:hanging="641"/>
        <w:jc w:val="center"/>
        <w:rPr>
          <w:rFonts w:eastAsia="標楷體"/>
          <w:b/>
          <w:color w:val="0D0D0D"/>
          <w:sz w:val="32"/>
          <w:szCs w:val="26"/>
        </w:rPr>
      </w:pPr>
      <w:r w:rsidRPr="00083E3F">
        <w:rPr>
          <w:rFonts w:eastAsia="標楷體" w:hint="eastAsia"/>
          <w:b/>
          <w:color w:val="0D0D0D"/>
          <w:sz w:val="32"/>
          <w:szCs w:val="26"/>
        </w:rPr>
        <w:lastRenderedPageBreak/>
        <w:t>淡江大學校友資料調查表</w:t>
      </w:r>
    </w:p>
    <w:p w14:paraId="5F649ABC" w14:textId="77777777" w:rsidR="000D27CE" w:rsidRDefault="000D27CE" w:rsidP="000D27CE">
      <w:pPr>
        <w:spacing w:line="240" w:lineRule="exact"/>
        <w:jc w:val="right"/>
        <w:rPr>
          <w:rFonts w:ascii="標楷體" w:eastAsia="標楷體" w:hAnsi="標楷體"/>
        </w:rPr>
      </w:pPr>
    </w:p>
    <w:p w14:paraId="3190FB5C" w14:textId="77777777" w:rsidR="000D27CE" w:rsidRPr="00E718C5" w:rsidRDefault="000D27CE" w:rsidP="000D27CE">
      <w:pPr>
        <w:spacing w:line="240" w:lineRule="exact"/>
        <w:jc w:val="right"/>
        <w:rPr>
          <w:rFonts w:ascii="標楷體" w:eastAsia="標楷體" w:hAnsi="標楷體"/>
        </w:rPr>
      </w:pPr>
      <w:r w:rsidRPr="00E718C5">
        <w:rPr>
          <w:rFonts w:ascii="標楷體" w:eastAsia="標楷體" w:hAnsi="標楷體" w:hint="eastAsia"/>
        </w:rPr>
        <w:t>填表日期：　 年　 月　 日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388"/>
        <w:gridCol w:w="1107"/>
        <w:gridCol w:w="843"/>
        <w:gridCol w:w="837"/>
        <w:gridCol w:w="481"/>
        <w:gridCol w:w="461"/>
        <w:gridCol w:w="853"/>
        <w:gridCol w:w="8"/>
        <w:gridCol w:w="840"/>
        <w:gridCol w:w="3104"/>
      </w:tblGrid>
      <w:tr w:rsidR="000D27CE" w:rsidRPr="00E718C5" w14:paraId="053BA819" w14:textId="77777777" w:rsidTr="00577F0D">
        <w:trPr>
          <w:cantSplit/>
          <w:trHeight w:val="630"/>
          <w:jc w:val="center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07C2D4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中文</w:t>
            </w:r>
          </w:p>
          <w:p w14:paraId="1ECA00A8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gridSpan w:val="3"/>
            <w:tcBorders>
              <w:top w:val="double" w:sz="4" w:space="0" w:color="auto"/>
            </w:tcBorders>
            <w:vAlign w:val="center"/>
          </w:tcPr>
          <w:p w14:paraId="4687E501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66692523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6AC29E62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vMerge w:val="restart"/>
            <w:tcBorders>
              <w:top w:val="double" w:sz="4" w:space="0" w:color="auto"/>
            </w:tcBorders>
            <w:vAlign w:val="center"/>
          </w:tcPr>
          <w:p w14:paraId="4742FA4E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畢業</w:t>
            </w:r>
          </w:p>
          <w:p w14:paraId="6F8960F8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9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459F3BF" w14:textId="77777777" w:rsidR="000D27CE" w:rsidRPr="00E718C5" w:rsidRDefault="000D27CE" w:rsidP="00577F0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vAlign w:val="center"/>
          </w:tcPr>
          <w:p w14:paraId="09E89E5D" w14:textId="77777777" w:rsidR="000D27CE" w:rsidRPr="00E718C5" w:rsidRDefault="000D27CE" w:rsidP="00577F0D">
            <w:pPr>
              <w:pStyle w:val="2"/>
              <w:spacing w:line="260" w:lineRule="exact"/>
              <w:rPr>
                <w:rFonts w:ascii="標楷體" w:eastAsia="標楷體" w:hAnsi="標楷體"/>
                <w:sz w:val="24"/>
              </w:rPr>
            </w:pPr>
            <w:r w:rsidRPr="00E718C5">
              <w:rPr>
                <w:rFonts w:ascii="標楷體" w:eastAsia="標楷體" w:hAnsi="標楷體" w:hint="eastAsia"/>
                <w:sz w:val="24"/>
              </w:rPr>
              <w:t>畢　　業</w:t>
            </w:r>
          </w:p>
          <w:p w14:paraId="3C0FFD33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718C5">
              <w:rPr>
                <w:rFonts w:ascii="標楷體" w:eastAsia="標楷體" w:hAnsi="標楷體" w:hint="eastAsia"/>
              </w:rPr>
              <w:t>科系所別</w:t>
            </w:r>
            <w:proofErr w:type="gramEnd"/>
          </w:p>
        </w:tc>
        <w:tc>
          <w:tcPr>
            <w:tcW w:w="3952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7155D5" w14:textId="1181EE3F" w:rsidR="000D27CE" w:rsidRPr="00E718C5" w:rsidRDefault="0067747E" w:rsidP="00577F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="000D27CE" w:rsidRPr="00E718C5">
              <w:rPr>
                <w:rFonts w:ascii="標楷體" w:eastAsia="標楷體" w:hAnsi="標楷體" w:hint="eastAsia"/>
              </w:rPr>
              <w:t>專科：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0D27CE" w:rsidRPr="00E718C5">
              <w:rPr>
                <w:rFonts w:ascii="標楷體" w:eastAsia="標楷體" w:hAnsi="標楷體" w:hint="eastAsia"/>
              </w:rPr>
              <w:t>科</w:t>
            </w:r>
          </w:p>
          <w:p w14:paraId="32F6B115" w14:textId="0891CCFD" w:rsidR="000D27CE" w:rsidRPr="00E718C5" w:rsidRDefault="0067747E" w:rsidP="00577F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="000D27CE" w:rsidRPr="00E718C5">
              <w:rPr>
                <w:rFonts w:ascii="標楷體" w:eastAsia="標楷體" w:hAnsi="標楷體" w:hint="eastAsia"/>
              </w:rPr>
              <w:t>大學：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0D27CE" w:rsidRPr="00E718C5">
              <w:rPr>
                <w:rFonts w:ascii="標楷體" w:eastAsia="標楷體" w:hAnsi="標楷體" w:hint="eastAsia"/>
              </w:rPr>
              <w:t>系</w:t>
            </w:r>
          </w:p>
          <w:p w14:paraId="3CF45144" w14:textId="5C71B87C" w:rsidR="000D27CE" w:rsidRPr="00E718C5" w:rsidRDefault="0067747E" w:rsidP="00577F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="000D27CE" w:rsidRPr="00E718C5">
              <w:rPr>
                <w:rFonts w:ascii="標楷體" w:eastAsia="標楷體" w:hAnsi="標楷體" w:hint="eastAsia"/>
              </w:rPr>
              <w:t>碩士：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0D27CE" w:rsidRPr="00E718C5">
              <w:rPr>
                <w:rFonts w:ascii="標楷體" w:eastAsia="標楷體" w:hAnsi="標楷體" w:hint="eastAsia"/>
              </w:rPr>
              <w:t>所</w:t>
            </w:r>
          </w:p>
          <w:p w14:paraId="03DE60FE" w14:textId="11BF5E31" w:rsidR="000D27CE" w:rsidRPr="00E718C5" w:rsidRDefault="0067747E" w:rsidP="00577F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="000D27CE" w:rsidRPr="00E718C5">
              <w:rPr>
                <w:rFonts w:ascii="標楷體" w:eastAsia="標楷體" w:hAnsi="標楷體" w:hint="eastAsia"/>
              </w:rPr>
              <w:t>博士：</w:t>
            </w: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0D27CE" w:rsidRPr="00E718C5">
              <w:rPr>
                <w:rFonts w:ascii="標楷體" w:eastAsia="標楷體" w:hAnsi="標楷體" w:hint="eastAsia"/>
              </w:rPr>
              <w:t>所</w:t>
            </w:r>
          </w:p>
        </w:tc>
      </w:tr>
      <w:tr w:rsidR="000D27CE" w:rsidRPr="00E718C5" w14:paraId="7D772F24" w14:textId="77777777" w:rsidTr="00577F0D">
        <w:trPr>
          <w:cantSplit/>
          <w:trHeight w:val="660"/>
          <w:jc w:val="center"/>
        </w:trPr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CAC86EB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外文</w:t>
            </w:r>
          </w:p>
          <w:p w14:paraId="61C0DC48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38" w:type="dxa"/>
            <w:gridSpan w:val="3"/>
            <w:vAlign w:val="center"/>
          </w:tcPr>
          <w:p w14:paraId="3ECF9A1C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3D5809DA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57EB653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  <w:vMerge/>
            <w:vAlign w:val="center"/>
          </w:tcPr>
          <w:p w14:paraId="19258EF5" w14:textId="77777777" w:rsidR="000D27CE" w:rsidRPr="00E718C5" w:rsidRDefault="000D27CE" w:rsidP="00577F0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vMerge/>
            <w:vAlign w:val="center"/>
          </w:tcPr>
          <w:p w14:paraId="50EA09C5" w14:textId="77777777" w:rsidR="000D27CE" w:rsidRPr="00E718C5" w:rsidRDefault="000D27CE" w:rsidP="00577F0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/>
            <w:vAlign w:val="center"/>
          </w:tcPr>
          <w:p w14:paraId="3D85B052" w14:textId="77777777" w:rsidR="000D27CE" w:rsidRPr="00E718C5" w:rsidRDefault="000D27CE" w:rsidP="00577F0D">
            <w:pPr>
              <w:pStyle w:val="2"/>
              <w:spacing w:line="26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14:paraId="4CCA06E4" w14:textId="77777777" w:rsidR="000D27CE" w:rsidRPr="00E718C5" w:rsidRDefault="000D27CE" w:rsidP="00577F0D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27CE" w:rsidRPr="00E718C5" w14:paraId="3D3B79A0" w14:textId="77777777" w:rsidTr="00577F0D">
        <w:trPr>
          <w:cantSplit/>
          <w:trHeight w:val="70"/>
          <w:jc w:val="center"/>
        </w:trPr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5881DF" w14:textId="77777777" w:rsidR="000D27CE" w:rsidRPr="00E718C5" w:rsidRDefault="000D27CE" w:rsidP="00577F0D">
            <w:pPr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95" w:type="dxa"/>
            <w:gridSpan w:val="2"/>
            <w:tcBorders>
              <w:bottom w:val="double" w:sz="4" w:space="0" w:color="auto"/>
            </w:tcBorders>
            <w:vAlign w:val="center"/>
          </w:tcPr>
          <w:p w14:paraId="3E7B235A" w14:textId="77777777" w:rsidR="000D27CE" w:rsidRPr="00E718C5" w:rsidRDefault="000D27CE" w:rsidP="00577F0D">
            <w:pPr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Pr="00E718C5">
              <w:rPr>
                <w:rFonts w:ascii="標楷體" w:eastAsia="標楷體" w:hAnsi="標楷體" w:hint="eastAsia"/>
              </w:rPr>
              <w:t xml:space="preserve">男　</w:t>
            </w:r>
            <w:r w:rsidRPr="00E718C5">
              <w:rPr>
                <w:rFonts w:ascii="標楷體" w:eastAsia="標楷體" w:hAnsi="標楷體" w:hint="eastAsia"/>
              </w:rPr>
              <w:sym w:font="Wingdings" w:char="F072"/>
            </w:r>
            <w:r w:rsidRPr="00E718C5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43" w:type="dxa"/>
            <w:tcBorders>
              <w:bottom w:val="double" w:sz="4" w:space="0" w:color="auto"/>
            </w:tcBorders>
            <w:vAlign w:val="center"/>
          </w:tcPr>
          <w:p w14:paraId="1507F749" w14:textId="6F27AEB7" w:rsidR="000D27CE" w:rsidRPr="00E718C5" w:rsidRDefault="00BB026D" w:rsidP="00577F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/>
              </w:rPr>
              <w:br/>
            </w:r>
            <w:r w:rsidR="000D27CE" w:rsidRPr="00E718C5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640" w:type="dxa"/>
            <w:gridSpan w:val="5"/>
            <w:tcBorders>
              <w:bottom w:val="double" w:sz="4" w:space="0" w:color="auto"/>
            </w:tcBorders>
            <w:vAlign w:val="center"/>
          </w:tcPr>
          <w:p w14:paraId="6DA658D9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 xml:space="preserve">　 　年　 　月　 　日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21AB78EA" w14:textId="77777777" w:rsidR="000D27CE" w:rsidRPr="00E718C5" w:rsidRDefault="000D27CE" w:rsidP="00577F0D">
            <w:pPr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4A7B0E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  <w:p w14:paraId="265F9DF5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27CE" w:rsidRPr="00E718C5" w14:paraId="6404ABCB" w14:textId="77777777" w:rsidTr="00577F0D">
        <w:trPr>
          <w:cantSplit/>
          <w:trHeight w:val="600"/>
          <w:jc w:val="center"/>
        </w:trPr>
        <w:tc>
          <w:tcPr>
            <w:tcW w:w="123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B5BCC1" w14:textId="20158900" w:rsidR="000D27CE" w:rsidRPr="00E718C5" w:rsidRDefault="00BB026D" w:rsidP="00577F0D">
            <w:pPr>
              <w:spacing w:line="240" w:lineRule="exact"/>
              <w:ind w:left="6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0D27CE" w:rsidRPr="00E718C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34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16F27C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B6145A0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5DB90F5F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F8FA048" w14:textId="60669378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 xml:space="preserve">                                                   　（請用正楷書寫）</w:t>
            </w:r>
          </w:p>
        </w:tc>
      </w:tr>
      <w:tr w:rsidR="000D27CE" w:rsidRPr="00E718C5" w14:paraId="7A1C5425" w14:textId="77777777" w:rsidTr="00577F0D">
        <w:trPr>
          <w:cantSplit/>
          <w:trHeight w:val="400"/>
          <w:jc w:val="center"/>
        </w:trPr>
        <w:tc>
          <w:tcPr>
            <w:tcW w:w="1238" w:type="dxa"/>
            <w:gridSpan w:val="2"/>
            <w:tcBorders>
              <w:left w:val="double" w:sz="4" w:space="0" w:color="auto"/>
            </w:tcBorders>
            <w:vAlign w:val="center"/>
          </w:tcPr>
          <w:p w14:paraId="223F6915" w14:textId="77777777" w:rsidR="000D27CE" w:rsidRPr="00E718C5" w:rsidRDefault="000D27CE" w:rsidP="00577F0D">
            <w:pPr>
              <w:spacing w:line="240" w:lineRule="exact"/>
              <w:ind w:left="67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電</w:t>
            </w:r>
            <w:r w:rsidRPr="00E718C5">
              <w:rPr>
                <w:rFonts w:ascii="標楷體" w:eastAsia="標楷體" w:hAnsi="標楷體"/>
              </w:rPr>
              <w:t xml:space="preserve">    </w:t>
            </w:r>
            <w:r w:rsidRPr="00E718C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268" w:type="dxa"/>
            <w:gridSpan w:val="4"/>
            <w:vAlign w:val="center"/>
          </w:tcPr>
          <w:p w14:paraId="75AF1867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14:paraId="59481616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D842EC5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傳　　真</w:t>
            </w:r>
          </w:p>
        </w:tc>
        <w:tc>
          <w:tcPr>
            <w:tcW w:w="3952" w:type="dxa"/>
            <w:gridSpan w:val="3"/>
            <w:tcBorders>
              <w:right w:val="double" w:sz="4" w:space="0" w:color="auto"/>
            </w:tcBorders>
            <w:vAlign w:val="center"/>
          </w:tcPr>
          <w:p w14:paraId="1303212C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D27CE" w:rsidRPr="00E718C5" w14:paraId="4EAAC29A" w14:textId="77777777" w:rsidTr="00577F0D">
        <w:trPr>
          <w:cantSplit/>
          <w:trHeight w:val="400"/>
          <w:jc w:val="center"/>
        </w:trPr>
        <w:tc>
          <w:tcPr>
            <w:tcW w:w="123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D5145E" w14:textId="77777777" w:rsidR="000D27CE" w:rsidRPr="00E718C5" w:rsidRDefault="000D27CE" w:rsidP="00577F0D">
            <w:pPr>
              <w:spacing w:line="240" w:lineRule="exact"/>
              <w:ind w:left="67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手　　機</w:t>
            </w:r>
          </w:p>
        </w:tc>
        <w:tc>
          <w:tcPr>
            <w:tcW w:w="3268" w:type="dxa"/>
            <w:gridSpan w:val="4"/>
            <w:tcBorders>
              <w:bottom w:val="double" w:sz="4" w:space="0" w:color="auto"/>
            </w:tcBorders>
            <w:vAlign w:val="center"/>
          </w:tcPr>
          <w:p w14:paraId="287B169E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151F7548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tcBorders>
              <w:bottom w:val="double" w:sz="4" w:space="0" w:color="auto"/>
            </w:tcBorders>
            <w:vAlign w:val="center"/>
          </w:tcPr>
          <w:p w14:paraId="72E30260" w14:textId="77777777" w:rsidR="000D27CE" w:rsidRPr="00E718C5" w:rsidRDefault="000D27CE" w:rsidP="00577F0D">
            <w:pPr>
              <w:pStyle w:val="1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95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DF1810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D27CE" w:rsidRPr="00E718C5" w14:paraId="1C1C7A33" w14:textId="77777777" w:rsidTr="00577F0D">
        <w:trPr>
          <w:cantSplit/>
          <w:trHeight w:val="400"/>
          <w:jc w:val="center"/>
        </w:trPr>
        <w:tc>
          <w:tcPr>
            <w:tcW w:w="123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F86EE8" w14:textId="77777777" w:rsidR="000D27CE" w:rsidRPr="00E718C5" w:rsidRDefault="000D27CE" w:rsidP="00577F0D">
            <w:pPr>
              <w:spacing w:line="240" w:lineRule="exact"/>
              <w:ind w:left="67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</w:tcBorders>
            <w:vAlign w:val="center"/>
          </w:tcPr>
          <w:p w14:paraId="60C36F67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95BA4E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</w:tcBorders>
            <w:vAlign w:val="center"/>
          </w:tcPr>
          <w:p w14:paraId="3F190DCA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395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32D4DA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D27CE" w:rsidRPr="00E718C5" w14:paraId="4596FB7D" w14:textId="77777777" w:rsidTr="00577F0D">
        <w:trPr>
          <w:cantSplit/>
          <w:trHeight w:val="400"/>
          <w:jc w:val="center"/>
        </w:trPr>
        <w:tc>
          <w:tcPr>
            <w:tcW w:w="1238" w:type="dxa"/>
            <w:gridSpan w:val="2"/>
            <w:tcBorders>
              <w:left w:val="double" w:sz="4" w:space="0" w:color="auto"/>
            </w:tcBorders>
            <w:vAlign w:val="center"/>
          </w:tcPr>
          <w:p w14:paraId="0B88C98D" w14:textId="77777777" w:rsidR="000D27CE" w:rsidRPr="00E718C5" w:rsidRDefault="000D27CE" w:rsidP="00577F0D">
            <w:pPr>
              <w:spacing w:line="240" w:lineRule="exact"/>
              <w:ind w:left="67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3268" w:type="dxa"/>
            <w:gridSpan w:val="4"/>
            <w:vAlign w:val="center"/>
          </w:tcPr>
          <w:p w14:paraId="19A8E397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F2FE8A0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6BFC3AFB" w14:textId="77777777" w:rsidR="000D27CE" w:rsidRPr="00E718C5" w:rsidRDefault="000D27CE" w:rsidP="00577F0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公司傳真</w:t>
            </w:r>
          </w:p>
        </w:tc>
        <w:tc>
          <w:tcPr>
            <w:tcW w:w="3952" w:type="dxa"/>
            <w:gridSpan w:val="3"/>
            <w:tcBorders>
              <w:right w:val="double" w:sz="4" w:space="0" w:color="auto"/>
            </w:tcBorders>
            <w:vAlign w:val="center"/>
          </w:tcPr>
          <w:p w14:paraId="466FAEF0" w14:textId="77777777" w:rsidR="000D27CE" w:rsidRPr="00E718C5" w:rsidRDefault="000D27CE" w:rsidP="00577F0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D27CE" w:rsidRPr="00E718C5" w14:paraId="5D6FD024" w14:textId="77777777" w:rsidTr="00577F0D">
        <w:trPr>
          <w:cantSplit/>
          <w:trHeight w:val="400"/>
          <w:jc w:val="center"/>
        </w:trPr>
        <w:tc>
          <w:tcPr>
            <w:tcW w:w="123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3ABD21" w14:textId="77777777" w:rsidR="000D27CE" w:rsidRPr="00E718C5" w:rsidRDefault="000D27CE" w:rsidP="00577F0D">
            <w:pPr>
              <w:jc w:val="center"/>
              <w:rPr>
                <w:rFonts w:ascii="標楷體" w:eastAsia="標楷體" w:hAnsi="標楷體"/>
              </w:rPr>
            </w:pPr>
            <w:r w:rsidRPr="00E718C5">
              <w:rPr>
                <w:rFonts w:ascii="標楷體" w:eastAsia="標楷體" w:hAnsi="標楷體" w:hint="eastAsia"/>
              </w:rPr>
              <w:t>公司地址</w:t>
            </w:r>
          </w:p>
        </w:tc>
        <w:tc>
          <w:tcPr>
            <w:tcW w:w="853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768936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  <w:p w14:paraId="527A9783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  <w:p w14:paraId="44134D96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  <w:p w14:paraId="33945AE5" w14:textId="77777777" w:rsidR="000D27CE" w:rsidRPr="00E718C5" w:rsidRDefault="000D27CE" w:rsidP="00577F0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590E3D3" w14:textId="77777777" w:rsidR="000D27CE" w:rsidRPr="00E718C5" w:rsidRDefault="000D27CE" w:rsidP="000D27CE">
      <w:pPr>
        <w:snapToGrid w:val="0"/>
        <w:spacing w:line="240" w:lineRule="exact"/>
        <w:ind w:firstLineChars="150" w:firstLine="360"/>
        <w:rPr>
          <w:rFonts w:ascii="標楷體" w:eastAsia="標楷體" w:hAnsi="標楷體"/>
          <w:bCs/>
          <w:szCs w:val="24"/>
        </w:rPr>
      </w:pPr>
      <w:r w:rsidRPr="00E718C5">
        <w:rPr>
          <w:rFonts w:ascii="標楷體" w:eastAsia="標楷體" w:hAnsi="標楷體" w:hint="eastAsia"/>
          <w:bCs/>
          <w:szCs w:val="24"/>
        </w:rPr>
        <w:t xml:space="preserve">　　</w:t>
      </w:r>
    </w:p>
    <w:p w14:paraId="4280DAF6" w14:textId="77777777" w:rsidR="00A9200C" w:rsidRPr="007B3494" w:rsidRDefault="00A9200C" w:rsidP="00A9200C">
      <w:pPr>
        <w:spacing w:before="120"/>
        <w:ind w:left="641" w:hangingChars="200" w:hanging="641"/>
        <w:jc w:val="center"/>
        <w:rPr>
          <w:rFonts w:eastAsia="標楷體"/>
          <w:b/>
          <w:color w:val="0D0D0D"/>
          <w:sz w:val="32"/>
          <w:szCs w:val="26"/>
        </w:rPr>
      </w:pPr>
      <w:r w:rsidRPr="007B3494">
        <w:rPr>
          <w:rFonts w:eastAsia="標楷體" w:hint="eastAsia"/>
          <w:b/>
          <w:color w:val="0D0D0D"/>
          <w:sz w:val="32"/>
          <w:szCs w:val="26"/>
        </w:rPr>
        <w:t>淡江大學個人資料蒐集聲明暨提供使用同意書</w:t>
      </w:r>
    </w:p>
    <w:p w14:paraId="645CE9E1" w14:textId="77777777" w:rsidR="00A9200C" w:rsidRPr="007B3494" w:rsidRDefault="00A9200C" w:rsidP="00C44E83">
      <w:pPr>
        <w:spacing w:before="240" w:line="240" w:lineRule="auto"/>
        <w:ind w:firstLineChars="200" w:firstLine="520"/>
        <w:rPr>
          <w:rFonts w:eastAsia="標楷體"/>
          <w:color w:val="0D0D0D"/>
          <w:sz w:val="26"/>
          <w:szCs w:val="26"/>
        </w:rPr>
      </w:pPr>
      <w:r w:rsidRPr="007B3494">
        <w:rPr>
          <w:rFonts w:eastAsia="標楷體" w:hint="eastAsia"/>
          <w:color w:val="0D0D0D"/>
          <w:sz w:val="26"/>
          <w:szCs w:val="26"/>
        </w:rPr>
        <w:t>淡江大學（以下簡稱本校）相當重視個人資料保護與安全，為了確保您的權益，請詳細閱讀下列事項，並請於閱讀完畢後，於下方立同意書人處簽名或蓋章，表示同意，且清楚了解所載內容。</w:t>
      </w:r>
    </w:p>
    <w:p w14:paraId="5B8546C3" w14:textId="77777777" w:rsidR="00A9200C" w:rsidRPr="007B3494" w:rsidRDefault="00A9200C" w:rsidP="00C44E83">
      <w:pPr>
        <w:numPr>
          <w:ilvl w:val="0"/>
          <w:numId w:val="8"/>
        </w:numPr>
        <w:spacing w:before="240" w:line="240" w:lineRule="auto"/>
        <w:ind w:left="532" w:hanging="560"/>
        <w:rPr>
          <w:rFonts w:eastAsia="標楷體"/>
          <w:color w:val="0D0D0D"/>
          <w:sz w:val="26"/>
          <w:szCs w:val="26"/>
        </w:rPr>
      </w:pPr>
      <w:r w:rsidRPr="007B3494">
        <w:rPr>
          <w:rFonts w:eastAsia="標楷體" w:hint="eastAsia"/>
          <w:color w:val="0D0D0D"/>
          <w:sz w:val="26"/>
          <w:szCs w:val="26"/>
        </w:rPr>
        <w:t>本校取得您的資料，目的在於統計本校捐款、捐款情形陳報教育部、刊登捐款紀錄及校友聯誼之用，不作他用，並依「個人資料保護法」、「淡江大學個人資保護要點」之規定使用本個人資料。除經您同意或法律另有規定外，本校所蒐集的</w:t>
      </w:r>
      <w:proofErr w:type="gramStart"/>
      <w:r w:rsidRPr="007B3494">
        <w:rPr>
          <w:rFonts w:eastAsia="標楷體" w:hint="eastAsia"/>
          <w:color w:val="0D0D0D"/>
          <w:sz w:val="26"/>
          <w:szCs w:val="26"/>
        </w:rPr>
        <w:t>個</w:t>
      </w:r>
      <w:proofErr w:type="gramEnd"/>
      <w:r w:rsidRPr="007B3494">
        <w:rPr>
          <w:rFonts w:eastAsia="標楷體" w:hint="eastAsia"/>
          <w:color w:val="0D0D0D"/>
          <w:sz w:val="26"/>
          <w:szCs w:val="26"/>
        </w:rPr>
        <w:t>資不得向第三人揭露或用於上述目的以外之用途。</w:t>
      </w:r>
    </w:p>
    <w:p w14:paraId="22F88181" w14:textId="77777777" w:rsidR="00A9200C" w:rsidRPr="007B3494" w:rsidRDefault="00A9200C" w:rsidP="00C44E83">
      <w:pPr>
        <w:numPr>
          <w:ilvl w:val="0"/>
          <w:numId w:val="8"/>
        </w:numPr>
        <w:spacing w:before="240" w:line="240" w:lineRule="auto"/>
        <w:ind w:left="532" w:hanging="560"/>
        <w:rPr>
          <w:rFonts w:eastAsia="標楷體"/>
          <w:color w:val="0D0D0D"/>
          <w:sz w:val="26"/>
          <w:szCs w:val="26"/>
        </w:rPr>
      </w:pPr>
      <w:r w:rsidRPr="007B3494">
        <w:rPr>
          <w:rFonts w:eastAsia="標楷體" w:hint="eastAsia"/>
          <w:color w:val="0D0D0D"/>
          <w:sz w:val="26"/>
          <w:szCs w:val="26"/>
        </w:rPr>
        <w:t>本校將基於個人資料保護法及相關法令之規定下，依隱私權保護政策，蒐集、處理及於適當範圍內利用您的個人資料。</w:t>
      </w:r>
    </w:p>
    <w:p w14:paraId="328D0376" w14:textId="77777777" w:rsidR="00A9200C" w:rsidRPr="007B3494" w:rsidRDefault="00A9200C" w:rsidP="00C44E83">
      <w:pPr>
        <w:numPr>
          <w:ilvl w:val="0"/>
          <w:numId w:val="8"/>
        </w:numPr>
        <w:spacing w:before="240" w:line="240" w:lineRule="auto"/>
        <w:ind w:left="532" w:hanging="560"/>
        <w:rPr>
          <w:rFonts w:eastAsia="標楷體"/>
          <w:color w:val="0D0D0D"/>
          <w:sz w:val="26"/>
          <w:szCs w:val="26"/>
        </w:rPr>
      </w:pPr>
      <w:r w:rsidRPr="007B3494">
        <w:rPr>
          <w:rFonts w:eastAsia="標楷體" w:hint="eastAsia"/>
          <w:color w:val="0D0D0D"/>
          <w:sz w:val="26"/>
          <w:szCs w:val="26"/>
        </w:rPr>
        <w:t>您可依個人資料保護法，就您的個人資料向本校：（</w:t>
      </w:r>
      <w:r w:rsidRPr="007B3494">
        <w:rPr>
          <w:rFonts w:eastAsia="標楷體" w:hint="eastAsia"/>
          <w:color w:val="0D0D0D"/>
          <w:sz w:val="26"/>
          <w:szCs w:val="26"/>
        </w:rPr>
        <w:t>1</w:t>
      </w:r>
      <w:r w:rsidRPr="007B3494">
        <w:rPr>
          <w:rFonts w:eastAsia="標楷體" w:hint="eastAsia"/>
          <w:color w:val="0D0D0D"/>
          <w:sz w:val="26"/>
          <w:szCs w:val="26"/>
        </w:rPr>
        <w:t>）查詢或請求閱覽。（</w:t>
      </w:r>
      <w:r w:rsidRPr="007B3494">
        <w:rPr>
          <w:rFonts w:eastAsia="標楷體" w:hint="eastAsia"/>
          <w:color w:val="0D0D0D"/>
          <w:sz w:val="26"/>
          <w:szCs w:val="26"/>
        </w:rPr>
        <w:t>2</w:t>
      </w:r>
      <w:r w:rsidRPr="007B3494">
        <w:rPr>
          <w:rFonts w:eastAsia="標楷體" w:hint="eastAsia"/>
          <w:color w:val="0D0D0D"/>
          <w:sz w:val="26"/>
          <w:szCs w:val="26"/>
        </w:rPr>
        <w:t>）請求製給複製本。（</w:t>
      </w:r>
      <w:r w:rsidRPr="007B3494">
        <w:rPr>
          <w:rFonts w:eastAsia="標楷體" w:hint="eastAsia"/>
          <w:color w:val="0D0D0D"/>
          <w:sz w:val="26"/>
          <w:szCs w:val="26"/>
        </w:rPr>
        <w:t>3</w:t>
      </w:r>
      <w:r w:rsidRPr="007B3494">
        <w:rPr>
          <w:rFonts w:eastAsia="標楷體" w:hint="eastAsia"/>
          <w:color w:val="0D0D0D"/>
          <w:sz w:val="26"/>
          <w:szCs w:val="26"/>
        </w:rPr>
        <w:t>）請求補充或更正。（</w:t>
      </w:r>
      <w:r w:rsidRPr="007B3494">
        <w:rPr>
          <w:rFonts w:eastAsia="標楷體" w:hint="eastAsia"/>
          <w:color w:val="0D0D0D"/>
          <w:sz w:val="26"/>
          <w:szCs w:val="26"/>
        </w:rPr>
        <w:t>4</w:t>
      </w:r>
      <w:r w:rsidRPr="007B3494">
        <w:rPr>
          <w:rFonts w:eastAsia="標楷體" w:hint="eastAsia"/>
          <w:color w:val="0D0D0D"/>
          <w:sz w:val="26"/>
          <w:szCs w:val="26"/>
        </w:rPr>
        <w:t>）請求停止蒐集、處理及利用。（</w:t>
      </w:r>
      <w:r w:rsidRPr="007B3494">
        <w:rPr>
          <w:rFonts w:eastAsia="標楷體" w:hint="eastAsia"/>
          <w:color w:val="0D0D0D"/>
          <w:sz w:val="26"/>
          <w:szCs w:val="26"/>
        </w:rPr>
        <w:t>5</w:t>
      </w:r>
      <w:r w:rsidRPr="007B3494">
        <w:rPr>
          <w:rFonts w:eastAsia="標楷體" w:hint="eastAsia"/>
          <w:color w:val="0D0D0D"/>
          <w:sz w:val="26"/>
          <w:szCs w:val="26"/>
        </w:rPr>
        <w:t>）請求刪除。</w:t>
      </w:r>
    </w:p>
    <w:p w14:paraId="66CA9849" w14:textId="77777777" w:rsidR="00A9200C" w:rsidRPr="007B3494" w:rsidRDefault="00A9200C" w:rsidP="007F4308">
      <w:pPr>
        <w:snapToGrid w:val="0"/>
        <w:spacing w:beforeLines="100" w:before="240" w:line="240" w:lineRule="exact"/>
        <w:ind w:leftChars="393" w:left="1203" w:hangingChars="100" w:hanging="260"/>
        <w:rPr>
          <w:rFonts w:eastAsia="標楷體"/>
          <w:color w:val="0D0D0D"/>
          <w:sz w:val="26"/>
          <w:szCs w:val="26"/>
        </w:rPr>
      </w:pPr>
      <w:r w:rsidRPr="007B3494">
        <w:rPr>
          <w:rFonts w:ascii="細明體" w:eastAsia="細明體" w:hAnsi="細明體" w:hint="eastAsia"/>
          <w:color w:val="0D0D0D"/>
          <w:sz w:val="26"/>
          <w:szCs w:val="26"/>
        </w:rPr>
        <w:t>□</w:t>
      </w:r>
      <w:r w:rsidRPr="007B3494">
        <w:rPr>
          <w:rFonts w:ascii="標楷體" w:eastAsia="標楷體" w:hAnsi="標楷體" w:hint="eastAsia"/>
          <w:color w:val="0D0D0D"/>
          <w:sz w:val="26"/>
          <w:szCs w:val="26"/>
        </w:rPr>
        <w:t>我</w:t>
      </w:r>
      <w:r w:rsidRPr="007B3494">
        <w:rPr>
          <w:rFonts w:eastAsia="標楷體" w:hint="eastAsia"/>
          <w:color w:val="0D0D0D"/>
          <w:sz w:val="26"/>
          <w:szCs w:val="26"/>
        </w:rPr>
        <w:t>已閱讀上述說明，並同意、清楚上述內容。</w:t>
      </w:r>
    </w:p>
    <w:p w14:paraId="0541213C" w14:textId="77777777" w:rsidR="00397B96" w:rsidRDefault="00397B96" w:rsidP="00A9200C">
      <w:pPr>
        <w:snapToGrid w:val="0"/>
        <w:spacing w:beforeLines="50" w:before="120" w:line="240" w:lineRule="exact"/>
        <w:ind w:leftChars="150" w:left="580" w:hangingChars="100" w:hanging="220"/>
        <w:jc w:val="right"/>
        <w:rPr>
          <w:rFonts w:ascii="標楷體" w:eastAsia="標楷體" w:hAnsi="標楷體"/>
          <w:bCs/>
          <w:sz w:val="22"/>
          <w:szCs w:val="24"/>
        </w:rPr>
      </w:pPr>
    </w:p>
    <w:p w14:paraId="2EA49FD0" w14:textId="77777777" w:rsidR="000D27CE" w:rsidRPr="00A9200C" w:rsidRDefault="000D27CE" w:rsidP="00A9200C">
      <w:pPr>
        <w:snapToGrid w:val="0"/>
        <w:spacing w:beforeLines="50" w:before="120" w:line="240" w:lineRule="exact"/>
        <w:ind w:leftChars="150" w:left="580" w:hangingChars="100" w:hanging="220"/>
        <w:jc w:val="right"/>
        <w:rPr>
          <w:rFonts w:ascii="標楷體" w:eastAsia="標楷體" w:hAnsi="標楷體"/>
          <w:sz w:val="22"/>
          <w:szCs w:val="24"/>
        </w:rPr>
      </w:pPr>
      <w:r w:rsidRPr="00E718C5">
        <w:rPr>
          <w:rFonts w:ascii="標楷體" w:eastAsia="標楷體" w:hAnsi="標楷體"/>
          <w:bCs/>
          <w:sz w:val="22"/>
          <w:szCs w:val="24"/>
        </w:rPr>
        <w:t>簽名：</w:t>
      </w:r>
      <w:r w:rsidRPr="00E718C5">
        <w:rPr>
          <w:rFonts w:ascii="標楷體" w:eastAsia="標楷體" w:hAnsi="標楷體"/>
          <w:bCs/>
          <w:sz w:val="22"/>
          <w:szCs w:val="24"/>
          <w:u w:val="single"/>
        </w:rPr>
        <w:t xml:space="preserve">　　　　　　</w:t>
      </w:r>
      <w:r w:rsidRPr="00E718C5">
        <w:rPr>
          <w:rFonts w:ascii="標楷體" w:eastAsia="標楷體" w:hAnsi="標楷體" w:hint="eastAsia"/>
          <w:bCs/>
          <w:sz w:val="22"/>
          <w:szCs w:val="24"/>
          <w:u w:val="single"/>
        </w:rPr>
        <w:t xml:space="preserve">   </w:t>
      </w:r>
      <w:r w:rsidRPr="00E718C5">
        <w:rPr>
          <w:rFonts w:ascii="標楷體" w:eastAsia="標楷體" w:hAnsi="標楷體" w:hint="eastAsia"/>
          <w:bCs/>
          <w:sz w:val="22"/>
          <w:szCs w:val="24"/>
        </w:rPr>
        <w:t>日期：</w:t>
      </w:r>
      <w:r w:rsidRPr="00E718C5">
        <w:rPr>
          <w:rFonts w:ascii="標楷體" w:eastAsia="標楷體" w:hAnsi="標楷體" w:hint="eastAsia"/>
          <w:bCs/>
          <w:sz w:val="22"/>
          <w:szCs w:val="24"/>
          <w:u w:val="single"/>
        </w:rPr>
        <w:t xml:space="preserve">       </w:t>
      </w:r>
      <w:r w:rsidRPr="00E718C5">
        <w:rPr>
          <w:rFonts w:ascii="標楷體" w:eastAsia="標楷體" w:hAnsi="標楷體" w:hint="eastAsia"/>
          <w:bCs/>
          <w:sz w:val="22"/>
          <w:szCs w:val="24"/>
        </w:rPr>
        <w:t>年</w:t>
      </w:r>
      <w:r w:rsidRPr="00E718C5">
        <w:rPr>
          <w:rFonts w:ascii="標楷體" w:eastAsia="標楷體" w:hAnsi="標楷體" w:hint="eastAsia"/>
          <w:bCs/>
          <w:sz w:val="22"/>
          <w:szCs w:val="24"/>
          <w:u w:val="single"/>
        </w:rPr>
        <w:t xml:space="preserve">     </w:t>
      </w:r>
      <w:r w:rsidRPr="00E718C5">
        <w:rPr>
          <w:rFonts w:ascii="標楷體" w:eastAsia="標楷體" w:hAnsi="標楷體" w:hint="eastAsia"/>
          <w:bCs/>
          <w:sz w:val="22"/>
          <w:szCs w:val="24"/>
        </w:rPr>
        <w:t>月</w:t>
      </w:r>
      <w:r w:rsidRPr="00E718C5">
        <w:rPr>
          <w:rFonts w:ascii="標楷體" w:eastAsia="標楷體" w:hAnsi="標楷體" w:hint="eastAsia"/>
          <w:bCs/>
          <w:sz w:val="22"/>
          <w:szCs w:val="24"/>
          <w:u w:val="single"/>
        </w:rPr>
        <w:t xml:space="preserve">     </w:t>
      </w:r>
      <w:r w:rsidRPr="00E718C5">
        <w:rPr>
          <w:rFonts w:ascii="標楷體" w:eastAsia="標楷體" w:hAnsi="標楷體" w:hint="eastAsia"/>
          <w:bCs/>
          <w:sz w:val="22"/>
          <w:szCs w:val="24"/>
        </w:rPr>
        <w:t>日</w:t>
      </w:r>
    </w:p>
    <w:p w14:paraId="7C93BE0F" w14:textId="77777777" w:rsidR="000D27CE" w:rsidRDefault="000D27CE" w:rsidP="00534ADE">
      <w:pPr>
        <w:jc w:val="center"/>
      </w:pPr>
    </w:p>
    <w:p w14:paraId="4AEF3AF0" w14:textId="77777777" w:rsidR="000D27CE" w:rsidRDefault="000D27CE" w:rsidP="00534ADE">
      <w:pPr>
        <w:jc w:val="center"/>
      </w:pPr>
    </w:p>
    <w:p w14:paraId="1F13D53A" w14:textId="77777777" w:rsidR="00083E3F" w:rsidRPr="000D27CE" w:rsidRDefault="00083E3F" w:rsidP="00534ADE">
      <w:pPr>
        <w:jc w:val="center"/>
      </w:pPr>
    </w:p>
    <w:p w14:paraId="56B4DBD5" w14:textId="77777777" w:rsidR="00534ADE" w:rsidRPr="00534ADE" w:rsidRDefault="00534ADE" w:rsidP="00534ADE">
      <w:pPr>
        <w:jc w:val="center"/>
        <w:rPr>
          <w:rFonts w:ascii="標楷體" w:eastAsia="標楷體" w:hAnsi="標楷體" w:cs="細明體"/>
          <w:b/>
          <w:kern w:val="2"/>
          <w:sz w:val="36"/>
          <w:szCs w:val="36"/>
        </w:rPr>
      </w:pPr>
      <w:r w:rsidRPr="00534ADE">
        <w:rPr>
          <w:rFonts w:ascii="標楷體" w:eastAsia="標楷體" w:hAnsi="標楷體" w:cs="細明體" w:hint="eastAsia"/>
          <w:b/>
          <w:kern w:val="2"/>
          <w:sz w:val="36"/>
          <w:szCs w:val="36"/>
        </w:rPr>
        <w:lastRenderedPageBreak/>
        <w:t>淡江大學校友聯誼會館使用報告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18"/>
        <w:gridCol w:w="477"/>
        <w:gridCol w:w="909"/>
        <w:gridCol w:w="4000"/>
      </w:tblGrid>
      <w:tr w:rsidR="00534ADE" w:rsidRPr="00534ADE" w14:paraId="573A995B" w14:textId="77777777" w:rsidTr="0072276B">
        <w:trPr>
          <w:trHeight w:val="508"/>
        </w:trPr>
        <w:tc>
          <w:tcPr>
            <w:tcW w:w="1277" w:type="dxa"/>
            <w:shd w:val="clear" w:color="auto" w:fill="FFFF99"/>
            <w:vAlign w:val="center"/>
          </w:tcPr>
          <w:p w14:paraId="736261A1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借用單位</w:t>
            </w:r>
          </w:p>
        </w:tc>
        <w:tc>
          <w:tcPr>
            <w:tcW w:w="3118" w:type="dxa"/>
            <w:vAlign w:val="center"/>
          </w:tcPr>
          <w:p w14:paraId="204842DE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0F3A0F59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借用性質</w:t>
            </w:r>
          </w:p>
        </w:tc>
        <w:tc>
          <w:tcPr>
            <w:tcW w:w="4000" w:type="dxa"/>
            <w:vAlign w:val="center"/>
          </w:tcPr>
          <w:p w14:paraId="416B94DC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534ADE" w:rsidRPr="00534ADE" w14:paraId="7390C3EE" w14:textId="77777777" w:rsidTr="0072276B">
        <w:trPr>
          <w:trHeight w:val="552"/>
        </w:trPr>
        <w:tc>
          <w:tcPr>
            <w:tcW w:w="1277" w:type="dxa"/>
            <w:shd w:val="clear" w:color="auto" w:fill="FFFF99"/>
            <w:vAlign w:val="center"/>
          </w:tcPr>
          <w:p w14:paraId="7E1A254D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負責人</w:t>
            </w:r>
          </w:p>
        </w:tc>
        <w:tc>
          <w:tcPr>
            <w:tcW w:w="3118" w:type="dxa"/>
            <w:vAlign w:val="center"/>
          </w:tcPr>
          <w:p w14:paraId="4C15F4BB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015A8A38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b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負責人電話</w:t>
            </w:r>
          </w:p>
        </w:tc>
        <w:tc>
          <w:tcPr>
            <w:tcW w:w="4000" w:type="dxa"/>
            <w:vAlign w:val="center"/>
          </w:tcPr>
          <w:p w14:paraId="0975497C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534ADE" w:rsidRPr="00534ADE" w14:paraId="70627946" w14:textId="77777777" w:rsidTr="0072276B">
        <w:trPr>
          <w:trHeight w:val="552"/>
        </w:trPr>
        <w:tc>
          <w:tcPr>
            <w:tcW w:w="1277" w:type="dxa"/>
            <w:shd w:val="clear" w:color="auto" w:fill="FFFF99"/>
            <w:vAlign w:val="center"/>
          </w:tcPr>
          <w:p w14:paraId="13B97B69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 w:val="2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畢業系所</w:t>
            </w:r>
          </w:p>
        </w:tc>
        <w:tc>
          <w:tcPr>
            <w:tcW w:w="3118" w:type="dxa"/>
            <w:vAlign w:val="center"/>
          </w:tcPr>
          <w:p w14:paraId="4DC02344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5F15C36A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 w:val="2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畢業年</w:t>
            </w:r>
          </w:p>
        </w:tc>
        <w:tc>
          <w:tcPr>
            <w:tcW w:w="4000" w:type="dxa"/>
            <w:vAlign w:val="center"/>
          </w:tcPr>
          <w:p w14:paraId="60F69FEF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534ADE" w:rsidRPr="00534ADE" w14:paraId="3DC72617" w14:textId="77777777" w:rsidTr="0072276B">
        <w:trPr>
          <w:trHeight w:val="552"/>
        </w:trPr>
        <w:tc>
          <w:tcPr>
            <w:tcW w:w="1277" w:type="dxa"/>
            <w:shd w:val="clear" w:color="auto" w:fill="FFFF99"/>
            <w:vAlign w:val="center"/>
          </w:tcPr>
          <w:p w14:paraId="0CD37063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聯絡人</w:t>
            </w:r>
          </w:p>
        </w:tc>
        <w:tc>
          <w:tcPr>
            <w:tcW w:w="3118" w:type="dxa"/>
            <w:vAlign w:val="center"/>
          </w:tcPr>
          <w:p w14:paraId="268B467B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481B9F38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b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聯絡人電話</w:t>
            </w:r>
          </w:p>
        </w:tc>
        <w:tc>
          <w:tcPr>
            <w:tcW w:w="4000" w:type="dxa"/>
            <w:vAlign w:val="center"/>
          </w:tcPr>
          <w:p w14:paraId="66B80C92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534ADE" w:rsidRPr="00534ADE" w14:paraId="3F347393" w14:textId="77777777" w:rsidTr="0072276B">
        <w:trPr>
          <w:trHeight w:val="552"/>
        </w:trPr>
        <w:tc>
          <w:tcPr>
            <w:tcW w:w="1277" w:type="dxa"/>
            <w:shd w:val="clear" w:color="auto" w:fill="FFFF99"/>
            <w:vAlign w:val="center"/>
          </w:tcPr>
          <w:p w14:paraId="1C0D0D29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借用日期</w:t>
            </w:r>
          </w:p>
        </w:tc>
        <w:tc>
          <w:tcPr>
            <w:tcW w:w="3118" w:type="dxa"/>
            <w:vAlign w:val="center"/>
          </w:tcPr>
          <w:p w14:paraId="3BBE9857" w14:textId="77777777" w:rsidR="00534ADE" w:rsidRPr="00534ADE" w:rsidRDefault="00C96DB2" w:rsidP="0072276B">
            <w:pPr>
              <w:adjustRightInd/>
              <w:spacing w:line="240" w:lineRule="auto"/>
              <w:jc w:val="right"/>
              <w:textAlignment w:val="auto"/>
              <w:rPr>
                <w:rFonts w:ascii="新細明體" w:hAnsi="新細明體"/>
                <w:kern w:val="2"/>
                <w:szCs w:val="24"/>
              </w:rPr>
            </w:pPr>
            <w:r>
              <w:rPr>
                <w:rFonts w:ascii="新細明體" w:hAnsi="新細明體" w:hint="eastAsia"/>
                <w:kern w:val="2"/>
                <w:sz w:val="22"/>
                <w:szCs w:val="24"/>
              </w:rPr>
              <w:t xml:space="preserve"> </w:t>
            </w:r>
            <w:r w:rsidR="00534ADE"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 xml:space="preserve">  年　　月　　日（星期  ）</w:t>
            </w: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19E70F29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b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借用時間</w:t>
            </w:r>
          </w:p>
        </w:tc>
        <w:tc>
          <w:tcPr>
            <w:tcW w:w="4000" w:type="dxa"/>
            <w:vAlign w:val="center"/>
          </w:tcPr>
          <w:p w14:paraId="503D4B4B" w14:textId="77777777" w:rsidR="0072276B" w:rsidRDefault="0072276B" w:rsidP="00534ADE">
            <w:pPr>
              <w:adjustRightInd/>
              <w:spacing w:line="240" w:lineRule="auto"/>
              <w:textAlignment w:val="auto"/>
              <w:rPr>
                <w:rFonts w:ascii="細明體_HKSCS" w:eastAsia="細明體_HKSCS" w:hAnsi="細明體_HKSCS"/>
                <w:snapToGrid w:val="0"/>
                <w:sz w:val="22"/>
                <w:szCs w:val="22"/>
              </w:rPr>
            </w:pPr>
            <w:r w:rsidRPr="00ED50A3">
              <w:rPr>
                <w:rFonts w:ascii="細明體_HKSCS" w:eastAsia="細明體_HKSCS" w:hAnsi="細明體_HKSCS" w:hint="eastAsia"/>
                <w:b/>
                <w:snapToGrid w:val="0"/>
                <w:sz w:val="22"/>
                <w:szCs w:val="22"/>
              </w:rPr>
              <w:t>□上午</w:t>
            </w:r>
            <w:r w:rsidRPr="00ED50A3">
              <w:rPr>
                <w:rFonts w:ascii="細明體_HKSCS" w:eastAsia="細明體_HKSCS" w:hAnsi="細明體_HKSCS" w:hint="eastAsia"/>
                <w:snapToGrid w:val="0"/>
                <w:sz w:val="22"/>
                <w:szCs w:val="22"/>
              </w:rPr>
              <w:t xml:space="preserve">9:00-12:00 </w:t>
            </w:r>
            <w:r w:rsidRPr="00ED50A3">
              <w:rPr>
                <w:rFonts w:ascii="細明體_HKSCS" w:eastAsia="細明體_HKSCS" w:hAnsi="細明體_HKSCS" w:hint="eastAsia"/>
                <w:b/>
                <w:snapToGrid w:val="0"/>
                <w:sz w:val="22"/>
                <w:szCs w:val="22"/>
              </w:rPr>
              <w:t>□下午</w:t>
            </w:r>
            <w:r w:rsidRPr="00ED50A3">
              <w:rPr>
                <w:rFonts w:ascii="細明體_HKSCS" w:eastAsia="細明體_HKSCS" w:hAnsi="細明體_HKSCS" w:hint="eastAsia"/>
                <w:snapToGrid w:val="0"/>
                <w:sz w:val="22"/>
                <w:szCs w:val="22"/>
              </w:rPr>
              <w:t xml:space="preserve">2:00-5:00 </w:t>
            </w:r>
          </w:p>
          <w:p w14:paraId="5A7E6D50" w14:textId="77777777" w:rsidR="00534ADE" w:rsidRPr="00534ADE" w:rsidRDefault="0072276B" w:rsidP="00534ADE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ED50A3">
              <w:rPr>
                <w:rFonts w:ascii="細明體_HKSCS" w:eastAsia="細明體_HKSCS" w:hAnsi="細明體_HKSCS" w:hint="eastAsia"/>
                <w:b/>
                <w:snapToGrid w:val="0"/>
                <w:sz w:val="22"/>
                <w:szCs w:val="22"/>
              </w:rPr>
              <w:t>□晚上</w:t>
            </w:r>
            <w:r w:rsidRPr="00ED50A3">
              <w:rPr>
                <w:rFonts w:ascii="細明體_HKSCS" w:eastAsia="細明體_HKSCS" w:hAnsi="細明體_HKSCS" w:hint="eastAsia"/>
                <w:snapToGrid w:val="0"/>
                <w:sz w:val="22"/>
                <w:szCs w:val="22"/>
              </w:rPr>
              <w:t>6:00-9:00</w:t>
            </w:r>
          </w:p>
        </w:tc>
      </w:tr>
      <w:tr w:rsidR="00534ADE" w:rsidRPr="00534ADE" w14:paraId="74AA0046" w14:textId="77777777" w:rsidTr="0072276B">
        <w:trPr>
          <w:trHeight w:val="552"/>
        </w:trPr>
        <w:tc>
          <w:tcPr>
            <w:tcW w:w="1277" w:type="dxa"/>
            <w:shd w:val="clear" w:color="auto" w:fill="FFFF99"/>
            <w:vAlign w:val="center"/>
          </w:tcPr>
          <w:p w14:paraId="5A429C40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與會人數</w:t>
            </w:r>
          </w:p>
        </w:tc>
        <w:tc>
          <w:tcPr>
            <w:tcW w:w="3118" w:type="dxa"/>
            <w:vAlign w:val="center"/>
          </w:tcPr>
          <w:p w14:paraId="487138E3" w14:textId="77777777" w:rsidR="00534ADE" w:rsidRPr="00534ADE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FFFF99"/>
            <w:vAlign w:val="center"/>
          </w:tcPr>
          <w:p w14:paraId="3AA03D0C" w14:textId="77777777" w:rsidR="00534ADE" w:rsidRPr="00534ADE" w:rsidRDefault="00534ADE" w:rsidP="00534ADE">
            <w:pPr>
              <w:adjustRightInd/>
              <w:spacing w:line="240" w:lineRule="auto"/>
              <w:jc w:val="distribute"/>
              <w:textAlignment w:val="auto"/>
              <w:rPr>
                <w:rFonts w:ascii="新細明體" w:hAnsi="新細明體"/>
                <w:b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 w:val="22"/>
                <w:szCs w:val="24"/>
              </w:rPr>
              <w:t>使用場地</w:t>
            </w:r>
          </w:p>
        </w:tc>
        <w:tc>
          <w:tcPr>
            <w:tcW w:w="4000" w:type="dxa"/>
            <w:vAlign w:val="center"/>
          </w:tcPr>
          <w:p w14:paraId="3052D45F" w14:textId="77777777" w:rsidR="00534ADE" w:rsidRPr="007B3494" w:rsidRDefault="00534ADE" w:rsidP="00CC20CF">
            <w:pPr>
              <w:adjustRightInd/>
              <w:spacing w:line="240" w:lineRule="auto"/>
              <w:textAlignment w:val="auto"/>
              <w:rPr>
                <w:rFonts w:ascii="新細明體" w:hAnsi="新細明體"/>
                <w:color w:val="0D0D0D"/>
                <w:kern w:val="2"/>
                <w:szCs w:val="24"/>
              </w:rPr>
            </w:pPr>
            <w:r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□</w:t>
            </w:r>
            <w:r w:rsidR="00CC20CF"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D508</w:t>
            </w:r>
            <w:r w:rsidR="00CC20CF"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  <w:lang w:eastAsia="zh-HK"/>
              </w:rPr>
              <w:t>、</w:t>
            </w:r>
            <w:r w:rsidR="00AE31AE"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□D509</w:t>
            </w:r>
            <w:r w:rsidR="00797CA7" w:rsidRPr="007B3494">
              <w:rPr>
                <w:rFonts w:ascii="新細明體" w:hAnsi="新細明體"/>
                <w:color w:val="0D0D0D"/>
                <w:kern w:val="2"/>
                <w:sz w:val="22"/>
                <w:szCs w:val="24"/>
              </w:rPr>
              <w:t xml:space="preserve"> </w:t>
            </w:r>
            <w:r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會議室</w:t>
            </w:r>
            <w:r w:rsidR="00CC20CF"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6</w:t>
            </w:r>
            <w:r w:rsidR="0072276B"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0</w:t>
            </w:r>
            <w:r w:rsidRPr="007B3494">
              <w:rPr>
                <w:rFonts w:ascii="新細明體" w:hAnsi="新細明體" w:hint="eastAsia"/>
                <w:color w:val="0D0D0D"/>
                <w:kern w:val="2"/>
                <w:sz w:val="22"/>
                <w:szCs w:val="24"/>
              </w:rPr>
              <w:t>人</w:t>
            </w:r>
          </w:p>
        </w:tc>
      </w:tr>
      <w:tr w:rsidR="00534ADE" w:rsidRPr="00534ADE" w14:paraId="0845BDBE" w14:textId="77777777" w:rsidTr="002C2B92">
        <w:trPr>
          <w:trHeight w:val="443"/>
        </w:trPr>
        <w:tc>
          <w:tcPr>
            <w:tcW w:w="9781" w:type="dxa"/>
            <w:gridSpan w:val="5"/>
            <w:shd w:val="clear" w:color="auto" w:fill="FFFF99"/>
            <w:vAlign w:val="center"/>
          </w:tcPr>
          <w:p w14:paraId="38D96D60" w14:textId="77777777" w:rsidR="00534ADE" w:rsidRPr="002C2B92" w:rsidRDefault="00534ADE" w:rsidP="00534ADE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 w:cs="細明體"/>
                <w:b/>
                <w:kern w:val="2"/>
                <w:sz w:val="22"/>
                <w:szCs w:val="22"/>
              </w:rPr>
            </w:pPr>
            <w:r w:rsidRPr="002C2B92">
              <w:rPr>
                <w:rFonts w:ascii="新細明體" w:hAnsi="新細明體" w:hint="eastAsia"/>
                <w:b/>
                <w:kern w:val="2"/>
                <w:sz w:val="22"/>
                <w:szCs w:val="22"/>
              </w:rPr>
              <w:t>活 動 內 容 說 明</w:t>
            </w:r>
          </w:p>
        </w:tc>
      </w:tr>
      <w:tr w:rsidR="00534ADE" w:rsidRPr="00534ADE" w14:paraId="28F21F5E" w14:textId="77777777" w:rsidTr="002C2B92">
        <w:trPr>
          <w:trHeight w:val="3979"/>
        </w:trPr>
        <w:tc>
          <w:tcPr>
            <w:tcW w:w="9781" w:type="dxa"/>
            <w:gridSpan w:val="5"/>
            <w:shd w:val="clear" w:color="auto" w:fill="auto"/>
          </w:tcPr>
          <w:p w14:paraId="768CC889" w14:textId="77777777" w:rsidR="00534ADE" w:rsidRPr="007B3494" w:rsidRDefault="00534ADE" w:rsidP="00C8785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color w:val="0D0D0D"/>
                <w:kern w:val="2"/>
                <w:szCs w:val="24"/>
              </w:rPr>
            </w:pPr>
            <w:r w:rsidRPr="00534ADE">
              <w:rPr>
                <w:rFonts w:ascii="新細明體" w:hAnsi="新細明體" w:hint="eastAsia"/>
                <w:kern w:val="2"/>
                <w:szCs w:val="24"/>
              </w:rPr>
              <w:t>(</w:t>
            </w:r>
            <w:proofErr w:type="gramStart"/>
            <w:r w:rsidRPr="00534ADE">
              <w:rPr>
                <w:rFonts w:ascii="新細明體" w:hAnsi="新細明體" w:hint="eastAsia"/>
                <w:kern w:val="2"/>
                <w:szCs w:val="24"/>
              </w:rPr>
              <w:t>請述</w:t>
            </w:r>
            <w:proofErr w:type="gramEnd"/>
            <w:r w:rsidRPr="00534ADE">
              <w:rPr>
                <w:rFonts w:ascii="新細明體" w:hAnsi="新細明體" w:hint="eastAsia"/>
                <w:kern w:val="2"/>
                <w:szCs w:val="24"/>
              </w:rPr>
              <w:t>：活動宗旨、活動內容、與會貴賓、決議事項</w:t>
            </w:r>
            <w:r w:rsidRPr="00534ADE">
              <w:rPr>
                <w:rFonts w:ascii="新細明體" w:hAnsi="新細明體"/>
                <w:kern w:val="2"/>
                <w:szCs w:val="24"/>
              </w:rPr>
              <w:t>…</w:t>
            </w:r>
            <w:proofErr w:type="gramStart"/>
            <w:r w:rsidRPr="00534ADE">
              <w:rPr>
                <w:rFonts w:ascii="新細明體" w:hAnsi="新細明體"/>
                <w:kern w:val="2"/>
                <w:szCs w:val="24"/>
              </w:rPr>
              <w:t>…</w:t>
            </w:r>
            <w:proofErr w:type="gramEnd"/>
            <w:r w:rsidRPr="00534ADE">
              <w:rPr>
                <w:rFonts w:ascii="新細明體" w:hAnsi="新細明體" w:hint="eastAsia"/>
                <w:kern w:val="2"/>
                <w:szCs w:val="24"/>
              </w:rPr>
              <w:t>等</w:t>
            </w:r>
            <w:r w:rsidR="000A7352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約</w:t>
            </w:r>
            <w:r w:rsidR="000A7352" w:rsidRPr="007B3494">
              <w:rPr>
                <w:rFonts w:ascii="新細明體" w:hAnsi="新細明體" w:hint="eastAsia"/>
                <w:color w:val="0D0D0D"/>
                <w:kern w:val="2"/>
                <w:szCs w:val="24"/>
              </w:rPr>
              <w:t>200</w:t>
            </w:r>
            <w:r w:rsidR="000A7352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字，</w:t>
            </w:r>
            <w:r w:rsidR="0065742A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供</w:t>
            </w:r>
            <w:r w:rsidR="006257A7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刊</w:t>
            </w:r>
            <w:r w:rsidR="006257A7" w:rsidRPr="007B3494">
              <w:rPr>
                <w:rFonts w:ascii="新細明體" w:hAnsi="新細明體" w:hint="eastAsia"/>
                <w:color w:val="0D0D0D"/>
                <w:kern w:val="2"/>
                <w:szCs w:val="24"/>
              </w:rPr>
              <w:t>登</w:t>
            </w:r>
            <w:r w:rsidR="006257A7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校友通訊</w:t>
            </w:r>
            <w:r w:rsidR="006257A7" w:rsidRPr="007B3494">
              <w:rPr>
                <w:rFonts w:ascii="新細明體" w:hAnsi="新細明體" w:hint="eastAsia"/>
                <w:color w:val="0D0D0D"/>
                <w:kern w:val="2"/>
                <w:szCs w:val="24"/>
              </w:rPr>
              <w:t>-</w:t>
            </w:r>
            <w:r w:rsidR="006257A7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雙月刊</w:t>
            </w:r>
            <w:r w:rsidR="0065742A" w:rsidRPr="007B3494">
              <w:rPr>
                <w:rFonts w:ascii="新細明體" w:hAnsi="新細明體" w:hint="eastAsia"/>
                <w:color w:val="0D0D0D"/>
                <w:kern w:val="2"/>
                <w:szCs w:val="24"/>
                <w:lang w:eastAsia="zh-HK"/>
              </w:rPr>
              <w:t>使用</w:t>
            </w:r>
            <w:r w:rsidRPr="007B3494">
              <w:rPr>
                <w:rFonts w:ascii="新細明體" w:hAnsi="新細明體" w:hint="eastAsia"/>
                <w:color w:val="0D0D0D"/>
                <w:kern w:val="2"/>
                <w:szCs w:val="24"/>
              </w:rPr>
              <w:t>)</w:t>
            </w:r>
          </w:p>
          <w:p w14:paraId="11F6178C" w14:textId="77777777" w:rsidR="00534ADE" w:rsidRPr="002C2B92" w:rsidRDefault="00534ADE" w:rsidP="00F44293">
            <w:pPr>
              <w:adjustRightInd/>
              <w:spacing w:line="240" w:lineRule="auto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AB25B9" w:rsidRPr="00534ADE" w14:paraId="76C9FB40" w14:textId="77777777" w:rsidTr="002C2B92">
        <w:trPr>
          <w:trHeight w:val="429"/>
        </w:trPr>
        <w:tc>
          <w:tcPr>
            <w:tcW w:w="9781" w:type="dxa"/>
            <w:gridSpan w:val="5"/>
            <w:shd w:val="clear" w:color="auto" w:fill="FFFF99"/>
            <w:vAlign w:val="center"/>
          </w:tcPr>
          <w:p w14:paraId="6BAA13E4" w14:textId="77777777" w:rsidR="00AB25B9" w:rsidRPr="002C2B92" w:rsidRDefault="00DA63B5" w:rsidP="00DA63B5">
            <w:pPr>
              <w:adjustRightInd/>
              <w:spacing w:line="240" w:lineRule="auto"/>
              <w:jc w:val="center"/>
              <w:textAlignment w:val="auto"/>
              <w:rPr>
                <w:rFonts w:ascii="新細明體" w:hAnsi="新細明體"/>
                <w:b/>
                <w:kern w:val="2"/>
                <w:szCs w:val="24"/>
              </w:rPr>
            </w:pPr>
            <w:r w:rsidRPr="002C2B92">
              <w:rPr>
                <w:rFonts w:ascii="新細明體" w:hAnsi="新細明體" w:hint="eastAsia"/>
                <w:b/>
                <w:kern w:val="2"/>
                <w:sz w:val="22"/>
                <w:szCs w:val="22"/>
              </w:rPr>
              <w:t>活   動   照   片</w:t>
            </w:r>
          </w:p>
        </w:tc>
      </w:tr>
      <w:tr w:rsidR="00AB25B9" w:rsidRPr="00534ADE" w14:paraId="4677E1E0" w14:textId="77777777" w:rsidTr="00BB4191">
        <w:trPr>
          <w:trHeight w:val="3100"/>
        </w:trPr>
        <w:tc>
          <w:tcPr>
            <w:tcW w:w="4872" w:type="dxa"/>
            <w:gridSpan w:val="3"/>
            <w:shd w:val="clear" w:color="auto" w:fill="auto"/>
          </w:tcPr>
          <w:p w14:paraId="3DB8B5F8" w14:textId="77777777" w:rsidR="00AB25B9" w:rsidRPr="00534ADE" w:rsidRDefault="00AB25B9" w:rsidP="00C8785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4909" w:type="dxa"/>
            <w:gridSpan w:val="2"/>
            <w:shd w:val="clear" w:color="auto" w:fill="auto"/>
          </w:tcPr>
          <w:p w14:paraId="7229BE56" w14:textId="77777777" w:rsidR="00AB25B9" w:rsidRPr="00534ADE" w:rsidRDefault="00AB25B9" w:rsidP="00C8785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  <w:tr w:rsidR="00DA63B5" w:rsidRPr="00534ADE" w14:paraId="354D0A22" w14:textId="77777777" w:rsidTr="00BB4191">
        <w:trPr>
          <w:trHeight w:val="3063"/>
        </w:trPr>
        <w:tc>
          <w:tcPr>
            <w:tcW w:w="4872" w:type="dxa"/>
            <w:gridSpan w:val="3"/>
            <w:shd w:val="clear" w:color="auto" w:fill="auto"/>
          </w:tcPr>
          <w:p w14:paraId="0021394D" w14:textId="77777777" w:rsidR="00DA63B5" w:rsidRPr="00534ADE" w:rsidRDefault="00DA63B5" w:rsidP="00C8785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  <w:tc>
          <w:tcPr>
            <w:tcW w:w="4909" w:type="dxa"/>
            <w:gridSpan w:val="2"/>
            <w:shd w:val="clear" w:color="auto" w:fill="auto"/>
          </w:tcPr>
          <w:p w14:paraId="159FFA2B" w14:textId="77777777" w:rsidR="00DA63B5" w:rsidRPr="00534ADE" w:rsidRDefault="00DA63B5" w:rsidP="00C8785E">
            <w:pPr>
              <w:adjustRightInd/>
              <w:spacing w:line="240" w:lineRule="auto"/>
              <w:jc w:val="both"/>
              <w:textAlignment w:val="auto"/>
              <w:rPr>
                <w:rFonts w:ascii="新細明體" w:hAnsi="新細明體"/>
                <w:kern w:val="2"/>
                <w:szCs w:val="24"/>
              </w:rPr>
            </w:pPr>
          </w:p>
        </w:tc>
      </w:tr>
    </w:tbl>
    <w:p w14:paraId="678A7945" w14:textId="77777777" w:rsidR="001E783C" w:rsidRDefault="001E783C" w:rsidP="00534ADE">
      <w:pPr>
        <w:adjustRightInd/>
        <w:spacing w:line="240" w:lineRule="auto"/>
        <w:textAlignment w:val="auto"/>
        <w:rPr>
          <w:kern w:val="2"/>
          <w:szCs w:val="24"/>
        </w:rPr>
      </w:pPr>
    </w:p>
    <w:sectPr w:rsidR="001E783C" w:rsidSect="00865E41">
      <w:pgSz w:w="11906" w:h="16838" w:code="9"/>
      <w:pgMar w:top="567" w:right="1134" w:bottom="340" w:left="1134" w:header="851" w:footer="32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55C8" w14:textId="77777777" w:rsidR="00B21322" w:rsidRDefault="00B21322">
      <w:r>
        <w:separator/>
      </w:r>
    </w:p>
  </w:endnote>
  <w:endnote w:type="continuationSeparator" w:id="0">
    <w:p w14:paraId="7596A8F0" w14:textId="77777777" w:rsidR="00B21322" w:rsidRDefault="00B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FDB4" w14:textId="77777777" w:rsidR="00B21322" w:rsidRDefault="00B21322">
      <w:r>
        <w:separator/>
      </w:r>
    </w:p>
  </w:footnote>
  <w:footnote w:type="continuationSeparator" w:id="0">
    <w:p w14:paraId="3A08A64E" w14:textId="77777777" w:rsidR="00B21322" w:rsidRDefault="00B2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40FF"/>
    <w:multiLevelType w:val="singleLevel"/>
    <w:tmpl w:val="9524FEE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1" w15:restartNumberingAfterBreak="0">
    <w:nsid w:val="2AA37CB9"/>
    <w:multiLevelType w:val="singleLevel"/>
    <w:tmpl w:val="288270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2" w15:restartNumberingAfterBreak="0">
    <w:nsid w:val="55A25D80"/>
    <w:multiLevelType w:val="hybridMultilevel"/>
    <w:tmpl w:val="6696EB4E"/>
    <w:lvl w:ilvl="0" w:tplc="0088E0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0EA2AB3"/>
    <w:multiLevelType w:val="singleLevel"/>
    <w:tmpl w:val="AE269C90"/>
    <w:lvl w:ilvl="0">
      <w:start w:val="2"/>
      <w:numFmt w:val="decimal"/>
      <w:lvlText w:val="%1．"/>
      <w:legacy w:legacy="1" w:legacySpace="0" w:legacyIndent="390"/>
      <w:lvlJc w:val="left"/>
      <w:pPr>
        <w:ind w:left="558" w:hanging="39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66AC2B2E"/>
    <w:multiLevelType w:val="hybridMultilevel"/>
    <w:tmpl w:val="634E07C2"/>
    <w:lvl w:ilvl="0" w:tplc="4A4CC43A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6C33417C"/>
    <w:multiLevelType w:val="singleLevel"/>
    <w:tmpl w:val="DFF446EA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6" w15:restartNumberingAfterBreak="0">
    <w:nsid w:val="78052A25"/>
    <w:multiLevelType w:val="singleLevel"/>
    <w:tmpl w:val="AE269C90"/>
    <w:lvl w:ilvl="0">
      <w:start w:val="2"/>
      <w:numFmt w:val="decimal"/>
      <w:lvlText w:val="%1．"/>
      <w:legacy w:legacy="1" w:legacySpace="0" w:legacyIndent="390"/>
      <w:lvlJc w:val="left"/>
      <w:pPr>
        <w:ind w:left="558" w:hanging="39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1652952056">
    <w:abstractNumId w:val="1"/>
  </w:num>
  <w:num w:numId="2" w16cid:durableId="1311716370">
    <w:abstractNumId w:val="3"/>
  </w:num>
  <w:num w:numId="3" w16cid:durableId="1419402374">
    <w:abstractNumId w:val="3"/>
    <w:lvlOverride w:ilvl="0">
      <w:lvl w:ilvl="0">
        <w:start w:val="1"/>
        <w:numFmt w:val="decimal"/>
        <w:lvlText w:val="%1．"/>
        <w:legacy w:legacy="1" w:legacySpace="0" w:legacyIndent="390"/>
        <w:lvlJc w:val="left"/>
        <w:pPr>
          <w:ind w:left="558" w:hanging="390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4" w16cid:durableId="1123813913">
    <w:abstractNumId w:val="5"/>
  </w:num>
  <w:num w:numId="5" w16cid:durableId="568266899">
    <w:abstractNumId w:val="4"/>
  </w:num>
  <w:num w:numId="6" w16cid:durableId="441458993">
    <w:abstractNumId w:val="6"/>
  </w:num>
  <w:num w:numId="7" w16cid:durableId="464785878">
    <w:abstractNumId w:val="0"/>
  </w:num>
  <w:num w:numId="8" w16cid:durableId="2070810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A"/>
    <w:rsid w:val="000062FA"/>
    <w:rsid w:val="00042E6F"/>
    <w:rsid w:val="00067632"/>
    <w:rsid w:val="0007016A"/>
    <w:rsid w:val="00083E3F"/>
    <w:rsid w:val="000A4F71"/>
    <w:rsid w:val="000A7352"/>
    <w:rsid w:val="000A7B43"/>
    <w:rsid w:val="000C71A0"/>
    <w:rsid w:val="000D2025"/>
    <w:rsid w:val="000D27CE"/>
    <w:rsid w:val="000E29C8"/>
    <w:rsid w:val="000F77C6"/>
    <w:rsid w:val="00127123"/>
    <w:rsid w:val="00181DC2"/>
    <w:rsid w:val="00185EF0"/>
    <w:rsid w:val="001E783C"/>
    <w:rsid w:val="00215101"/>
    <w:rsid w:val="00257DCB"/>
    <w:rsid w:val="00292763"/>
    <w:rsid w:val="002C2B92"/>
    <w:rsid w:val="002C6473"/>
    <w:rsid w:val="00322CD4"/>
    <w:rsid w:val="00345A3B"/>
    <w:rsid w:val="00365483"/>
    <w:rsid w:val="00372C06"/>
    <w:rsid w:val="0037369B"/>
    <w:rsid w:val="00397B96"/>
    <w:rsid w:val="003B07F8"/>
    <w:rsid w:val="003B4A8C"/>
    <w:rsid w:val="003C3BA5"/>
    <w:rsid w:val="003D3A6F"/>
    <w:rsid w:val="00424D6D"/>
    <w:rsid w:val="004362C3"/>
    <w:rsid w:val="004523F9"/>
    <w:rsid w:val="004634CD"/>
    <w:rsid w:val="004719E1"/>
    <w:rsid w:val="004809E1"/>
    <w:rsid w:val="004B4343"/>
    <w:rsid w:val="004C42E4"/>
    <w:rsid w:val="004D0603"/>
    <w:rsid w:val="00505D28"/>
    <w:rsid w:val="00534ADE"/>
    <w:rsid w:val="0057066A"/>
    <w:rsid w:val="00577F0D"/>
    <w:rsid w:val="0058698B"/>
    <w:rsid w:val="00595E13"/>
    <w:rsid w:val="005A1126"/>
    <w:rsid w:val="005B54E3"/>
    <w:rsid w:val="005C6FBF"/>
    <w:rsid w:val="0061278F"/>
    <w:rsid w:val="006257A7"/>
    <w:rsid w:val="006318DA"/>
    <w:rsid w:val="0064625A"/>
    <w:rsid w:val="0065742A"/>
    <w:rsid w:val="0067747E"/>
    <w:rsid w:val="0069295D"/>
    <w:rsid w:val="006C607F"/>
    <w:rsid w:val="006C7996"/>
    <w:rsid w:val="006F5C5A"/>
    <w:rsid w:val="00705AF3"/>
    <w:rsid w:val="0072276B"/>
    <w:rsid w:val="00733D58"/>
    <w:rsid w:val="00734008"/>
    <w:rsid w:val="00760CE5"/>
    <w:rsid w:val="00797CA7"/>
    <w:rsid w:val="007A08CC"/>
    <w:rsid w:val="007B3494"/>
    <w:rsid w:val="007C6428"/>
    <w:rsid w:val="007D24D7"/>
    <w:rsid w:val="007E5ADC"/>
    <w:rsid w:val="007E619A"/>
    <w:rsid w:val="007F4308"/>
    <w:rsid w:val="00833D6A"/>
    <w:rsid w:val="0085451B"/>
    <w:rsid w:val="00864DA8"/>
    <w:rsid w:val="00865E41"/>
    <w:rsid w:val="00866361"/>
    <w:rsid w:val="0088743D"/>
    <w:rsid w:val="008A1CDA"/>
    <w:rsid w:val="00900218"/>
    <w:rsid w:val="009264C0"/>
    <w:rsid w:val="00940585"/>
    <w:rsid w:val="009A5E85"/>
    <w:rsid w:val="009B1F23"/>
    <w:rsid w:val="009C4DAA"/>
    <w:rsid w:val="009D2164"/>
    <w:rsid w:val="00A03BB6"/>
    <w:rsid w:val="00A85694"/>
    <w:rsid w:val="00A9200C"/>
    <w:rsid w:val="00AB25B9"/>
    <w:rsid w:val="00AB5CF1"/>
    <w:rsid w:val="00AC3400"/>
    <w:rsid w:val="00AD5A16"/>
    <w:rsid w:val="00AE31AE"/>
    <w:rsid w:val="00AF3B8D"/>
    <w:rsid w:val="00B014F7"/>
    <w:rsid w:val="00B12A5B"/>
    <w:rsid w:val="00B21322"/>
    <w:rsid w:val="00B21885"/>
    <w:rsid w:val="00B230F7"/>
    <w:rsid w:val="00B50FF7"/>
    <w:rsid w:val="00B710B6"/>
    <w:rsid w:val="00B8743C"/>
    <w:rsid w:val="00B92ED1"/>
    <w:rsid w:val="00B93941"/>
    <w:rsid w:val="00B944B2"/>
    <w:rsid w:val="00BA0E09"/>
    <w:rsid w:val="00BA567E"/>
    <w:rsid w:val="00BB026D"/>
    <w:rsid w:val="00BB395C"/>
    <w:rsid w:val="00BB4191"/>
    <w:rsid w:val="00BF2637"/>
    <w:rsid w:val="00C174D8"/>
    <w:rsid w:val="00C2297A"/>
    <w:rsid w:val="00C43C3B"/>
    <w:rsid w:val="00C44E83"/>
    <w:rsid w:val="00C6371E"/>
    <w:rsid w:val="00C75333"/>
    <w:rsid w:val="00C8785E"/>
    <w:rsid w:val="00C96DB2"/>
    <w:rsid w:val="00CA1208"/>
    <w:rsid w:val="00CC20CF"/>
    <w:rsid w:val="00CD6985"/>
    <w:rsid w:val="00CE04B6"/>
    <w:rsid w:val="00D011E4"/>
    <w:rsid w:val="00D07543"/>
    <w:rsid w:val="00D32F85"/>
    <w:rsid w:val="00D66769"/>
    <w:rsid w:val="00DA63B5"/>
    <w:rsid w:val="00DC5C40"/>
    <w:rsid w:val="00DF61CD"/>
    <w:rsid w:val="00E12CDE"/>
    <w:rsid w:val="00E3378B"/>
    <w:rsid w:val="00E476B1"/>
    <w:rsid w:val="00E8035E"/>
    <w:rsid w:val="00E826A1"/>
    <w:rsid w:val="00EA3ABA"/>
    <w:rsid w:val="00ED2E23"/>
    <w:rsid w:val="00ED50A3"/>
    <w:rsid w:val="00F139E2"/>
    <w:rsid w:val="00F15D2A"/>
    <w:rsid w:val="00F32868"/>
    <w:rsid w:val="00F4229D"/>
    <w:rsid w:val="00F432F6"/>
    <w:rsid w:val="00F44293"/>
    <w:rsid w:val="00F47395"/>
    <w:rsid w:val="00F628C2"/>
    <w:rsid w:val="00FA0768"/>
    <w:rsid w:val="00FA2454"/>
    <w:rsid w:val="00FA7C95"/>
    <w:rsid w:val="00FC07EB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w-Mymr-001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70099"/>
  <w15:chartTrackingRefBased/>
  <w15:docId w15:val="{FD543AB3-B2B8-410E-BE0C-04800EF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mnw-Mymr-001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bidi="ar-SA"/>
    </w:rPr>
  </w:style>
  <w:style w:type="paragraph" w:styleId="1">
    <w:name w:val="heading 1"/>
    <w:basedOn w:val="a"/>
    <w:next w:val="a"/>
    <w:link w:val="10"/>
    <w:qFormat/>
    <w:rsid w:val="00534ADE"/>
    <w:pPr>
      <w:keepNext/>
      <w:adjustRightInd/>
      <w:spacing w:line="240" w:lineRule="exact"/>
      <w:jc w:val="both"/>
      <w:textAlignment w:val="auto"/>
      <w:outlineLv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標題 1 字元"/>
    <w:link w:val="1"/>
    <w:rsid w:val="00534ADE"/>
    <w:rPr>
      <w:kern w:val="2"/>
      <w:sz w:val="28"/>
    </w:rPr>
  </w:style>
  <w:style w:type="paragraph" w:styleId="2">
    <w:name w:val="Body Text 2"/>
    <w:basedOn w:val="a"/>
    <w:link w:val="20"/>
    <w:rsid w:val="00534ADE"/>
    <w:pPr>
      <w:adjustRightInd/>
      <w:spacing w:line="300" w:lineRule="exact"/>
      <w:jc w:val="center"/>
      <w:textAlignment w:val="auto"/>
    </w:pPr>
    <w:rPr>
      <w:kern w:val="2"/>
      <w:sz w:val="26"/>
    </w:rPr>
  </w:style>
  <w:style w:type="character" w:customStyle="1" w:styleId="20">
    <w:name w:val="本文 2 字元"/>
    <w:link w:val="2"/>
    <w:rsid w:val="00534ADE"/>
    <w:rPr>
      <w:kern w:val="2"/>
      <w:sz w:val="26"/>
    </w:rPr>
  </w:style>
  <w:style w:type="character" w:styleId="a5">
    <w:name w:val="Hyperlink"/>
    <w:rsid w:val="001E783C"/>
    <w:rPr>
      <w:color w:val="0000FF"/>
      <w:u w:val="single"/>
    </w:rPr>
  </w:style>
  <w:style w:type="table" w:styleId="a6">
    <w:name w:val="Table Grid"/>
    <w:basedOn w:val="a1"/>
    <w:rsid w:val="00FE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15101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1510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936B-EBB8-4388-82E8-3237CD03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302</Words>
  <Characters>1727</Characters>
  <Application>Microsoft Office Word</Application>
  <DocSecurity>0</DocSecurity>
  <Lines>14</Lines>
  <Paragraphs>4</Paragraphs>
  <ScaleCrop>false</ScaleCrop>
  <Company>TKU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淡江大學校友聯誼會館校友使用管理辦法</dc:title>
  <dc:subject/>
  <dc:creator>108596</dc:creator>
  <cp:keywords/>
  <dc:description/>
  <cp:lastModifiedBy>任曉茵</cp:lastModifiedBy>
  <cp:revision>6</cp:revision>
  <cp:lastPrinted>2021-11-11T01:52:00Z</cp:lastPrinted>
  <dcterms:created xsi:type="dcterms:W3CDTF">2023-06-07T01:41:00Z</dcterms:created>
  <dcterms:modified xsi:type="dcterms:W3CDTF">2023-06-13T03:30:00Z</dcterms:modified>
</cp:coreProperties>
</file>